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C10B" w14:textId="27998FE2" w:rsidR="00D62CF1" w:rsidRDefault="00D62CF1" w:rsidP="00732F92">
      <w:pPr>
        <w:ind w:right="-284"/>
        <w:jc w:val="both"/>
        <w:rPr>
          <w:b/>
        </w:rPr>
      </w:pPr>
    </w:p>
    <w:p w14:paraId="493187F3" w14:textId="0C394D9F" w:rsidR="00E635EC" w:rsidRDefault="00E635EC" w:rsidP="00732F92">
      <w:pPr>
        <w:ind w:right="-284"/>
        <w:jc w:val="both"/>
        <w:rPr>
          <w:b/>
        </w:rPr>
      </w:pPr>
    </w:p>
    <w:p w14:paraId="0D638629" w14:textId="08E1047C" w:rsidR="00E635EC" w:rsidRDefault="00E635EC" w:rsidP="00732F92">
      <w:pPr>
        <w:ind w:right="-28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B75B255" wp14:editId="128E59C9">
            <wp:extent cx="5940425" cy="840168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D11C" w14:textId="7A173C52" w:rsidR="00E635EC" w:rsidRDefault="00E635EC" w:rsidP="00732F92">
      <w:pPr>
        <w:ind w:right="-284"/>
        <w:jc w:val="both"/>
        <w:rPr>
          <w:b/>
        </w:rPr>
      </w:pPr>
    </w:p>
    <w:p w14:paraId="687220DB" w14:textId="77777777" w:rsidR="00E635EC" w:rsidRDefault="00E635EC" w:rsidP="00732F92">
      <w:pPr>
        <w:ind w:right="-284"/>
        <w:jc w:val="both"/>
        <w:rPr>
          <w:sz w:val="28"/>
          <w:szCs w:val="28"/>
        </w:rPr>
      </w:pPr>
    </w:p>
    <w:p w14:paraId="6ED56F47" w14:textId="77777777" w:rsidR="00D62CF1" w:rsidRPr="0065008A" w:rsidRDefault="00D62CF1" w:rsidP="00732F92">
      <w:pPr>
        <w:ind w:right="-284"/>
        <w:jc w:val="both"/>
        <w:rPr>
          <w:sz w:val="28"/>
          <w:szCs w:val="28"/>
        </w:rPr>
      </w:pPr>
    </w:p>
    <w:p w14:paraId="0D1ADE0C" w14:textId="77777777"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lastRenderedPageBreak/>
        <w:t>1</w:t>
      </w:r>
      <w:r w:rsidR="00130B74">
        <w:rPr>
          <w:rStyle w:val="s1"/>
          <w:sz w:val="28"/>
          <w:szCs w:val="28"/>
          <w:lang w:val="kk-KZ"/>
        </w:rPr>
        <w:t xml:space="preserve"> тарау</w:t>
      </w:r>
      <w:r w:rsidRPr="0065008A">
        <w:rPr>
          <w:rStyle w:val="s1"/>
          <w:sz w:val="28"/>
          <w:szCs w:val="28"/>
        </w:rPr>
        <w:t xml:space="preserve">. </w:t>
      </w:r>
      <w:r w:rsidR="00130B74">
        <w:rPr>
          <w:rStyle w:val="s1"/>
          <w:sz w:val="28"/>
          <w:szCs w:val="28"/>
          <w:lang w:val="kk-KZ"/>
        </w:rPr>
        <w:t>Жалпы ережелер</w:t>
      </w:r>
    </w:p>
    <w:p w14:paraId="5AC53186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b/>
          <w:bCs/>
          <w:sz w:val="28"/>
          <w:szCs w:val="28"/>
        </w:rPr>
        <w:t> </w:t>
      </w:r>
    </w:p>
    <w:p w14:paraId="5A09C03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1. </w:t>
      </w:r>
      <w:r w:rsidR="001C0E10" w:rsidRPr="001C0E10">
        <w:rPr>
          <w:sz w:val="28"/>
          <w:szCs w:val="28"/>
          <w:lang w:val="kk-KZ"/>
        </w:rPr>
        <w:t xml:space="preserve">Сыбайлас жемқорлыққа қарсы комплаенс-қызметінің қызметін ұйымдастыру жөніндегі ереже (бұдан әрі - </w:t>
      </w:r>
      <w:r w:rsidR="001C0E10">
        <w:rPr>
          <w:sz w:val="28"/>
          <w:szCs w:val="28"/>
          <w:lang w:val="kk-KZ"/>
        </w:rPr>
        <w:t>Е</w:t>
      </w:r>
      <w:r w:rsidR="001C0E10" w:rsidRPr="001C0E10">
        <w:rPr>
          <w:sz w:val="28"/>
          <w:szCs w:val="28"/>
          <w:lang w:val="kk-KZ"/>
        </w:rPr>
        <w:t xml:space="preserve">реже) сыбайлас жемқорлыққа қарсы комплаенсті жүзеге асыру кезінде жәрдем көрсету және квазимемлекеттік сектор субъектілерінде (қазыналық </w:t>
      </w:r>
      <w:proofErr w:type="gramStart"/>
      <w:r w:rsidR="001C0E10" w:rsidRPr="001C0E10">
        <w:rPr>
          <w:sz w:val="28"/>
          <w:szCs w:val="28"/>
          <w:lang w:val="kk-KZ"/>
        </w:rPr>
        <w:t>кәсіпорындарда)сыбайлас</w:t>
      </w:r>
      <w:proofErr w:type="gramEnd"/>
      <w:r w:rsidR="001C0E10" w:rsidRPr="001C0E10">
        <w:rPr>
          <w:sz w:val="28"/>
          <w:szCs w:val="28"/>
          <w:lang w:val="kk-KZ"/>
        </w:rPr>
        <w:t xml:space="preserve"> жемқорлыққа қарсы саясатты іске асыруда бірыңғай тәсілді қалыптастыру мақсатында әзірленді.</w:t>
      </w:r>
      <w:r w:rsidRPr="0065008A">
        <w:rPr>
          <w:sz w:val="28"/>
          <w:szCs w:val="28"/>
        </w:rPr>
        <w:t>.</w:t>
      </w:r>
    </w:p>
    <w:p w14:paraId="4320C6D7" w14:textId="77777777" w:rsidR="00FB601F" w:rsidRPr="00A96754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2. </w:t>
      </w:r>
      <w:proofErr w:type="spellStart"/>
      <w:r w:rsidR="0031256C" w:rsidRPr="0031256C">
        <w:rPr>
          <w:sz w:val="28"/>
          <w:szCs w:val="28"/>
        </w:rPr>
        <w:t>Ереже</w:t>
      </w:r>
      <w:proofErr w:type="spellEnd"/>
      <w:r w:rsidR="0031256C" w:rsidRPr="0031256C">
        <w:rPr>
          <w:sz w:val="28"/>
          <w:szCs w:val="28"/>
        </w:rPr>
        <w:t xml:space="preserve"> "</w:t>
      </w:r>
      <w:r w:rsidR="0031256C">
        <w:rPr>
          <w:sz w:val="28"/>
          <w:szCs w:val="28"/>
          <w:lang w:val="kk-KZ"/>
        </w:rPr>
        <w:t>С</w:t>
      </w:r>
      <w:proofErr w:type="spellStart"/>
      <w:r w:rsidR="0031256C" w:rsidRPr="0031256C">
        <w:rPr>
          <w:sz w:val="28"/>
          <w:szCs w:val="28"/>
        </w:rPr>
        <w:t>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іс-қимыл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туралы</w:t>
      </w:r>
      <w:proofErr w:type="spellEnd"/>
      <w:r w:rsidR="0031256C" w:rsidRPr="0031256C">
        <w:rPr>
          <w:sz w:val="28"/>
          <w:szCs w:val="28"/>
        </w:rPr>
        <w:t xml:space="preserve">" </w:t>
      </w:r>
      <w:proofErr w:type="spellStart"/>
      <w:r w:rsidR="0031256C" w:rsidRPr="0031256C">
        <w:rPr>
          <w:sz w:val="28"/>
          <w:szCs w:val="28"/>
        </w:rPr>
        <w:t>Қазақстан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Республикасының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Заңына</w:t>
      </w:r>
      <w:proofErr w:type="spellEnd"/>
      <w:r w:rsidR="0031256C" w:rsidRPr="0031256C">
        <w:rPr>
          <w:sz w:val="28"/>
          <w:szCs w:val="28"/>
        </w:rPr>
        <w:t xml:space="preserve">, </w:t>
      </w:r>
      <w:proofErr w:type="spellStart"/>
      <w:r w:rsidR="0031256C" w:rsidRPr="0031256C">
        <w:rPr>
          <w:sz w:val="28"/>
          <w:szCs w:val="28"/>
        </w:rPr>
        <w:t>Қазақстан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Республикасы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іс-қимыл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агенттігінің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төрағасы</w:t>
      </w:r>
      <w:proofErr w:type="spellEnd"/>
      <w:r w:rsidR="0031256C" w:rsidRPr="0031256C">
        <w:rPr>
          <w:sz w:val="28"/>
          <w:szCs w:val="28"/>
        </w:rPr>
        <w:t xml:space="preserve"> 2020 </w:t>
      </w:r>
      <w:proofErr w:type="spellStart"/>
      <w:r w:rsidR="0031256C" w:rsidRPr="0031256C">
        <w:rPr>
          <w:sz w:val="28"/>
          <w:szCs w:val="28"/>
        </w:rPr>
        <w:t>жылғы</w:t>
      </w:r>
      <w:proofErr w:type="spellEnd"/>
      <w:r w:rsidR="0031256C" w:rsidRPr="0031256C">
        <w:rPr>
          <w:sz w:val="28"/>
          <w:szCs w:val="28"/>
        </w:rPr>
        <w:t xml:space="preserve"> 30 </w:t>
      </w:r>
      <w:proofErr w:type="spellStart"/>
      <w:r w:rsidR="0031256C" w:rsidRPr="0031256C">
        <w:rPr>
          <w:sz w:val="28"/>
          <w:szCs w:val="28"/>
        </w:rPr>
        <w:t>желтоқсандағы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бекіткен</w:t>
      </w:r>
      <w:proofErr w:type="spellEnd"/>
      <w:r w:rsidR="0031256C" w:rsidRPr="0031256C">
        <w:rPr>
          <w:sz w:val="28"/>
          <w:szCs w:val="28"/>
        </w:rPr>
        <w:t xml:space="preserve"> "</w:t>
      </w:r>
      <w:r w:rsidR="0031256C">
        <w:rPr>
          <w:sz w:val="28"/>
          <w:szCs w:val="28"/>
          <w:lang w:val="kk-KZ"/>
        </w:rPr>
        <w:t>К</w:t>
      </w:r>
      <w:proofErr w:type="spellStart"/>
      <w:r w:rsidR="0031256C" w:rsidRPr="0031256C">
        <w:rPr>
          <w:sz w:val="28"/>
          <w:szCs w:val="28"/>
        </w:rPr>
        <w:t>вазимемлекеттік</w:t>
      </w:r>
      <w:proofErr w:type="spellEnd"/>
      <w:r w:rsidR="0031256C" w:rsidRPr="0031256C">
        <w:rPr>
          <w:sz w:val="28"/>
          <w:szCs w:val="28"/>
        </w:rPr>
        <w:t xml:space="preserve"> сектор </w:t>
      </w:r>
      <w:proofErr w:type="spellStart"/>
      <w:r w:rsidR="0031256C" w:rsidRPr="0031256C">
        <w:rPr>
          <w:sz w:val="28"/>
          <w:szCs w:val="28"/>
        </w:rPr>
        <w:t>субъектілерде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комплаенс </w:t>
      </w:r>
      <w:proofErr w:type="spellStart"/>
      <w:r w:rsidR="0031256C" w:rsidRPr="0031256C">
        <w:rPr>
          <w:sz w:val="28"/>
          <w:szCs w:val="28"/>
        </w:rPr>
        <w:t>институтын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ұйымдастыру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жөніндегі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әдістемелік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ұсынымдарға</w:t>
      </w:r>
      <w:proofErr w:type="spellEnd"/>
      <w:r w:rsidR="0031256C" w:rsidRPr="0031256C">
        <w:rPr>
          <w:sz w:val="28"/>
          <w:szCs w:val="28"/>
        </w:rPr>
        <w:t>", "</w:t>
      </w:r>
      <w:r w:rsidR="0031256C">
        <w:rPr>
          <w:sz w:val="28"/>
          <w:szCs w:val="28"/>
          <w:lang w:val="kk-KZ"/>
        </w:rPr>
        <w:t>С</w:t>
      </w:r>
      <w:proofErr w:type="spellStart"/>
      <w:r w:rsidR="0031256C" w:rsidRPr="0031256C">
        <w:rPr>
          <w:sz w:val="28"/>
          <w:szCs w:val="28"/>
        </w:rPr>
        <w:t>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іс-қимыл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менеджменті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жүйесі</w:t>
      </w:r>
      <w:proofErr w:type="spellEnd"/>
      <w:r w:rsidR="0031256C" w:rsidRPr="0031256C">
        <w:rPr>
          <w:sz w:val="28"/>
          <w:szCs w:val="28"/>
        </w:rPr>
        <w:t>"</w:t>
      </w:r>
      <w:r w:rsidR="0031256C">
        <w:rPr>
          <w:sz w:val="28"/>
          <w:szCs w:val="28"/>
          <w:lang w:val="kk-KZ"/>
        </w:rPr>
        <w:t xml:space="preserve"> </w:t>
      </w:r>
      <w:r w:rsidR="0031256C" w:rsidRPr="0031256C">
        <w:rPr>
          <w:sz w:val="28"/>
          <w:szCs w:val="28"/>
        </w:rPr>
        <w:t xml:space="preserve">ISO 37001 </w:t>
      </w:r>
      <w:proofErr w:type="spellStart"/>
      <w:r w:rsidR="0031256C" w:rsidRPr="0031256C">
        <w:rPr>
          <w:sz w:val="28"/>
          <w:szCs w:val="28"/>
        </w:rPr>
        <w:t>халықаралық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стандартына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сәйкес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әзірленді</w:t>
      </w:r>
      <w:proofErr w:type="spellEnd"/>
      <w:r w:rsidR="0031256C" w:rsidRPr="0031256C">
        <w:rPr>
          <w:sz w:val="28"/>
          <w:szCs w:val="28"/>
        </w:rPr>
        <w:t>.</w:t>
      </w:r>
    </w:p>
    <w:p w14:paraId="5B790869" w14:textId="77777777" w:rsidR="00FB601F" w:rsidRPr="0065008A" w:rsidRDefault="00F756E9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3. </w:t>
      </w:r>
      <w:r w:rsidR="0031256C" w:rsidRPr="0031256C">
        <w:rPr>
          <w:sz w:val="28"/>
          <w:szCs w:val="28"/>
        </w:rPr>
        <w:t xml:space="preserve">Осы </w:t>
      </w:r>
      <w:proofErr w:type="spellStart"/>
      <w:r w:rsidR="0031256C" w:rsidRPr="0031256C">
        <w:rPr>
          <w:sz w:val="28"/>
          <w:szCs w:val="28"/>
        </w:rPr>
        <w:t>Ережеде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мынадай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ұғымдар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пайдаланылады</w:t>
      </w:r>
      <w:proofErr w:type="spellEnd"/>
      <w:r w:rsidR="00FB601F" w:rsidRPr="0065008A">
        <w:rPr>
          <w:sz w:val="28"/>
          <w:szCs w:val="28"/>
        </w:rPr>
        <w:t>:</w:t>
      </w:r>
      <w:r w:rsidR="009C2D85">
        <w:rPr>
          <w:sz w:val="28"/>
          <w:szCs w:val="28"/>
        </w:rPr>
        <w:t xml:space="preserve"> </w:t>
      </w:r>
    </w:p>
    <w:p w14:paraId="4D4489F9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</w:t>
      </w:r>
      <w:proofErr w:type="spellStart"/>
      <w:r w:rsidR="0031256C" w:rsidRPr="0031256C">
        <w:rPr>
          <w:sz w:val="28"/>
          <w:szCs w:val="28"/>
        </w:rPr>
        <w:t>сыбайлас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комплаенс-</w:t>
      </w:r>
      <w:proofErr w:type="spellStart"/>
      <w:r w:rsidR="0031256C" w:rsidRPr="0031256C">
        <w:rPr>
          <w:sz w:val="28"/>
          <w:szCs w:val="28"/>
        </w:rPr>
        <w:t>квазимемлекеттік</w:t>
      </w:r>
      <w:proofErr w:type="spellEnd"/>
      <w:r w:rsidR="0031256C" w:rsidRPr="0031256C">
        <w:rPr>
          <w:sz w:val="28"/>
          <w:szCs w:val="28"/>
        </w:rPr>
        <w:t xml:space="preserve"> сектор </w:t>
      </w:r>
      <w:proofErr w:type="spellStart"/>
      <w:r w:rsidR="0031256C" w:rsidRPr="0031256C">
        <w:rPr>
          <w:sz w:val="28"/>
          <w:szCs w:val="28"/>
        </w:rPr>
        <w:t>субъектісі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бөлімшелерінің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біріне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жүктелетін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тиісті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ұйымның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және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оның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қызметкерлерінің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Қазақстан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Республикасының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Сыбайлас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жемқорлыққа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қарсы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іс-қимыл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саласындағы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заңнамасын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сақтауын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қамтамасыз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ету</w:t>
      </w:r>
      <w:proofErr w:type="spellEnd"/>
      <w:r w:rsidR="0031256C" w:rsidRPr="0031256C">
        <w:rPr>
          <w:sz w:val="28"/>
          <w:szCs w:val="28"/>
        </w:rPr>
        <w:t xml:space="preserve"> </w:t>
      </w:r>
      <w:proofErr w:type="spellStart"/>
      <w:r w:rsidR="0031256C" w:rsidRPr="0031256C">
        <w:rPr>
          <w:sz w:val="28"/>
          <w:szCs w:val="28"/>
        </w:rPr>
        <w:t>жөніндегі</w:t>
      </w:r>
      <w:proofErr w:type="spellEnd"/>
      <w:r w:rsidR="0031256C" w:rsidRPr="0031256C">
        <w:rPr>
          <w:sz w:val="28"/>
          <w:szCs w:val="28"/>
        </w:rPr>
        <w:t xml:space="preserve"> функция</w:t>
      </w:r>
      <w:r w:rsidRPr="0065008A">
        <w:rPr>
          <w:sz w:val="28"/>
          <w:szCs w:val="28"/>
        </w:rPr>
        <w:t>;</w:t>
      </w:r>
    </w:p>
    <w:p w14:paraId="596DE986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proofErr w:type="spellStart"/>
      <w:r w:rsidR="0063461F" w:rsidRPr="0063461F">
        <w:rPr>
          <w:sz w:val="28"/>
          <w:szCs w:val="28"/>
        </w:rPr>
        <w:t>квазимемлекеттік</w:t>
      </w:r>
      <w:proofErr w:type="spellEnd"/>
      <w:r w:rsidR="0063461F" w:rsidRPr="0063461F">
        <w:rPr>
          <w:sz w:val="28"/>
          <w:szCs w:val="28"/>
        </w:rPr>
        <w:t xml:space="preserve"> сектор </w:t>
      </w:r>
      <w:proofErr w:type="spellStart"/>
      <w:r w:rsidR="0063461F" w:rsidRPr="0063461F">
        <w:rPr>
          <w:sz w:val="28"/>
          <w:szCs w:val="28"/>
        </w:rPr>
        <w:t>субъектілері-мемлекеттік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кәсіпорындар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жауапкершілігі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шектеулі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серіктестіктер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акционерлік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қоғамдар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оның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ішінде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құрылтайшысы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қатысушысы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немесе</w:t>
      </w:r>
      <w:proofErr w:type="spellEnd"/>
      <w:r w:rsidR="0063461F" w:rsidRPr="0063461F">
        <w:rPr>
          <w:sz w:val="28"/>
          <w:szCs w:val="28"/>
        </w:rPr>
        <w:t xml:space="preserve"> </w:t>
      </w:r>
      <w:r w:rsidR="0063461F">
        <w:rPr>
          <w:sz w:val="28"/>
          <w:szCs w:val="28"/>
          <w:lang w:val="kk-KZ"/>
        </w:rPr>
        <w:t>а</w:t>
      </w:r>
      <w:proofErr w:type="spellStart"/>
      <w:r w:rsidR="0063461F" w:rsidRPr="0063461F">
        <w:rPr>
          <w:sz w:val="28"/>
          <w:szCs w:val="28"/>
        </w:rPr>
        <w:t>кционері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мемлекет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болып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табылатын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ұлттық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басқарушы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холдингтер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ұлттық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холдингтер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ұлттық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компаниялар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сондай-ақ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еншілес</w:t>
      </w:r>
      <w:proofErr w:type="spellEnd"/>
      <w:r w:rsidR="0063461F" w:rsidRPr="0063461F">
        <w:rPr>
          <w:sz w:val="28"/>
          <w:szCs w:val="28"/>
        </w:rPr>
        <w:t xml:space="preserve">, </w:t>
      </w:r>
      <w:proofErr w:type="spellStart"/>
      <w:r w:rsidR="0063461F" w:rsidRPr="0063461F">
        <w:rPr>
          <w:sz w:val="28"/>
          <w:szCs w:val="28"/>
        </w:rPr>
        <w:t>тәуелді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және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Қазақстан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Республикасының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заңнамалық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актілеріне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сәйкес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олармен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үлестес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болып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табылатын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өзге</w:t>
      </w:r>
      <w:proofErr w:type="spellEnd"/>
      <w:r w:rsidR="0063461F" w:rsidRPr="0063461F">
        <w:rPr>
          <w:sz w:val="28"/>
          <w:szCs w:val="28"/>
        </w:rPr>
        <w:t xml:space="preserve"> де </w:t>
      </w:r>
      <w:proofErr w:type="spellStart"/>
      <w:r w:rsidR="0063461F" w:rsidRPr="0063461F">
        <w:rPr>
          <w:sz w:val="28"/>
          <w:szCs w:val="28"/>
        </w:rPr>
        <w:t>заңды</w:t>
      </w:r>
      <w:proofErr w:type="spellEnd"/>
      <w:r w:rsidR="0063461F" w:rsidRPr="0063461F">
        <w:rPr>
          <w:sz w:val="28"/>
          <w:szCs w:val="28"/>
        </w:rPr>
        <w:t xml:space="preserve"> </w:t>
      </w:r>
      <w:proofErr w:type="spellStart"/>
      <w:r w:rsidR="0063461F" w:rsidRPr="0063461F">
        <w:rPr>
          <w:sz w:val="28"/>
          <w:szCs w:val="28"/>
        </w:rPr>
        <w:t>тұлғалар</w:t>
      </w:r>
      <w:proofErr w:type="spellEnd"/>
      <w:r w:rsidRPr="0065008A">
        <w:rPr>
          <w:sz w:val="28"/>
          <w:szCs w:val="28"/>
        </w:rPr>
        <w:t>;</w:t>
      </w:r>
    </w:p>
    <w:p w14:paraId="68A4B23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</w:t>
      </w:r>
      <w:proofErr w:type="spellStart"/>
      <w:r w:rsidR="00A841E5" w:rsidRPr="00A841E5">
        <w:rPr>
          <w:sz w:val="28"/>
          <w:szCs w:val="28"/>
        </w:rPr>
        <w:t>мүдделер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қақтығысы-жауапты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мемлекеттік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лауазымды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атқаратын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адамдардың</w:t>
      </w:r>
      <w:proofErr w:type="spellEnd"/>
      <w:r w:rsidR="00A841E5" w:rsidRPr="00A841E5">
        <w:rPr>
          <w:sz w:val="28"/>
          <w:szCs w:val="28"/>
        </w:rPr>
        <w:t xml:space="preserve">, </w:t>
      </w:r>
      <w:proofErr w:type="spellStart"/>
      <w:r w:rsidR="00A841E5" w:rsidRPr="00A841E5">
        <w:rPr>
          <w:sz w:val="28"/>
          <w:szCs w:val="28"/>
        </w:rPr>
        <w:t>мемлекеттік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функцияларды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орындауға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уәкілеттік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берілген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адамдардың</w:t>
      </w:r>
      <w:proofErr w:type="spellEnd"/>
      <w:r w:rsidR="00A841E5" w:rsidRPr="00A841E5">
        <w:rPr>
          <w:sz w:val="28"/>
          <w:szCs w:val="28"/>
        </w:rPr>
        <w:t xml:space="preserve">, </w:t>
      </w:r>
      <w:proofErr w:type="spellStart"/>
      <w:r w:rsidR="00A841E5" w:rsidRPr="00A841E5">
        <w:rPr>
          <w:sz w:val="28"/>
          <w:szCs w:val="28"/>
        </w:rPr>
        <w:t>оларға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теңестірілген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адамдардың</w:t>
      </w:r>
      <w:proofErr w:type="spellEnd"/>
      <w:r w:rsidR="00A841E5" w:rsidRPr="00A841E5">
        <w:rPr>
          <w:sz w:val="28"/>
          <w:szCs w:val="28"/>
        </w:rPr>
        <w:t xml:space="preserve">, </w:t>
      </w:r>
      <w:proofErr w:type="spellStart"/>
      <w:r w:rsidR="00A841E5" w:rsidRPr="00A841E5">
        <w:rPr>
          <w:sz w:val="28"/>
          <w:szCs w:val="28"/>
        </w:rPr>
        <w:t>лауазымды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адамдардың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жеке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мүдделері</w:t>
      </w:r>
      <w:proofErr w:type="spellEnd"/>
      <w:r w:rsidR="00A841E5" w:rsidRPr="00A841E5">
        <w:rPr>
          <w:sz w:val="28"/>
          <w:szCs w:val="28"/>
        </w:rPr>
        <w:t xml:space="preserve"> мен </w:t>
      </w:r>
      <w:proofErr w:type="spellStart"/>
      <w:r w:rsidR="00A841E5" w:rsidRPr="00A841E5">
        <w:rPr>
          <w:sz w:val="28"/>
          <w:szCs w:val="28"/>
        </w:rPr>
        <w:t>олардың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лауазымдық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өкілеттіктері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арасындағы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қайшылық</w:t>
      </w:r>
      <w:proofErr w:type="spellEnd"/>
      <w:r w:rsidR="00A841E5" w:rsidRPr="00A841E5">
        <w:rPr>
          <w:sz w:val="28"/>
          <w:szCs w:val="28"/>
        </w:rPr>
        <w:t xml:space="preserve">, </w:t>
      </w:r>
      <w:proofErr w:type="spellStart"/>
      <w:r w:rsidR="00A841E5" w:rsidRPr="00A841E5">
        <w:rPr>
          <w:sz w:val="28"/>
          <w:szCs w:val="28"/>
        </w:rPr>
        <w:t>мұндай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жағдайда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аталған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адамдардың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жеке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мүдделері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олардың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өздерінің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лауазымдық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міндеттерін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орындамауына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және</w:t>
      </w:r>
      <w:proofErr w:type="spellEnd"/>
      <w:r w:rsidR="00A841E5" w:rsidRPr="00A841E5">
        <w:rPr>
          <w:sz w:val="28"/>
          <w:szCs w:val="28"/>
        </w:rPr>
        <w:t xml:space="preserve"> (</w:t>
      </w:r>
      <w:proofErr w:type="spellStart"/>
      <w:r w:rsidR="00A841E5" w:rsidRPr="00A841E5">
        <w:rPr>
          <w:sz w:val="28"/>
          <w:szCs w:val="28"/>
        </w:rPr>
        <w:t>немесе</w:t>
      </w:r>
      <w:proofErr w:type="spellEnd"/>
      <w:r w:rsidR="00A841E5" w:rsidRPr="00A841E5">
        <w:rPr>
          <w:sz w:val="28"/>
          <w:szCs w:val="28"/>
        </w:rPr>
        <w:t xml:space="preserve">) </w:t>
      </w:r>
      <w:proofErr w:type="spellStart"/>
      <w:r w:rsidR="00A841E5" w:rsidRPr="00A841E5">
        <w:rPr>
          <w:sz w:val="28"/>
          <w:szCs w:val="28"/>
        </w:rPr>
        <w:t>тиісінше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орындамауына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әкеп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соғуы</w:t>
      </w:r>
      <w:proofErr w:type="spellEnd"/>
      <w:r w:rsidR="00A841E5" w:rsidRPr="00A841E5">
        <w:rPr>
          <w:sz w:val="28"/>
          <w:szCs w:val="28"/>
        </w:rPr>
        <w:t xml:space="preserve"> </w:t>
      </w:r>
      <w:proofErr w:type="spellStart"/>
      <w:r w:rsidR="00A841E5" w:rsidRPr="00A841E5">
        <w:rPr>
          <w:sz w:val="28"/>
          <w:szCs w:val="28"/>
        </w:rPr>
        <w:t>мүмкін</w:t>
      </w:r>
      <w:proofErr w:type="spellEnd"/>
      <w:r w:rsidRPr="0065008A">
        <w:rPr>
          <w:sz w:val="28"/>
          <w:szCs w:val="28"/>
        </w:rPr>
        <w:t>;</w:t>
      </w:r>
    </w:p>
    <w:p w14:paraId="1156B1F8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4)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құқық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бұзушылық</w:t>
      </w:r>
      <w:proofErr w:type="spellEnd"/>
      <w:r w:rsidR="0090505F" w:rsidRPr="0090505F">
        <w:rPr>
          <w:sz w:val="28"/>
          <w:szCs w:val="28"/>
        </w:rPr>
        <w:t xml:space="preserve"> - </w:t>
      </w:r>
      <w:proofErr w:type="spellStart"/>
      <w:r w:rsidR="0090505F" w:rsidRPr="0090505F">
        <w:rPr>
          <w:sz w:val="28"/>
          <w:szCs w:val="28"/>
        </w:rPr>
        <w:t>бұл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үшін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заңда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әкімшілік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немесе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қылмыстық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жауаптылық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белгіленген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белгілері</w:t>
      </w:r>
      <w:proofErr w:type="spellEnd"/>
      <w:r w:rsidR="0090505F" w:rsidRPr="0090505F">
        <w:rPr>
          <w:sz w:val="28"/>
          <w:szCs w:val="28"/>
        </w:rPr>
        <w:t xml:space="preserve"> бар </w:t>
      </w:r>
      <w:proofErr w:type="spellStart"/>
      <w:r w:rsidR="0090505F" w:rsidRPr="0090505F">
        <w:rPr>
          <w:sz w:val="28"/>
          <w:szCs w:val="28"/>
        </w:rPr>
        <w:t>құқыққа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қайшы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кінәлі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түрдегі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іс-әрекет</w:t>
      </w:r>
      <w:proofErr w:type="spellEnd"/>
      <w:r w:rsidR="0090505F" w:rsidRPr="0090505F">
        <w:rPr>
          <w:sz w:val="28"/>
          <w:szCs w:val="28"/>
        </w:rPr>
        <w:t xml:space="preserve"> (</w:t>
      </w:r>
      <w:proofErr w:type="spellStart"/>
      <w:r w:rsidR="0090505F" w:rsidRPr="0090505F">
        <w:rPr>
          <w:sz w:val="28"/>
          <w:szCs w:val="28"/>
        </w:rPr>
        <w:t>әрекет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немесе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әрекетсіздік</w:t>
      </w:r>
      <w:proofErr w:type="spellEnd"/>
      <w:r w:rsidR="0090505F" w:rsidRPr="0090505F">
        <w:rPr>
          <w:sz w:val="28"/>
          <w:szCs w:val="28"/>
        </w:rPr>
        <w:t>)</w:t>
      </w:r>
      <w:r w:rsidRPr="0065008A">
        <w:rPr>
          <w:sz w:val="28"/>
          <w:szCs w:val="28"/>
        </w:rPr>
        <w:t>;</w:t>
      </w:r>
    </w:p>
    <w:p w14:paraId="45F62879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5)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тәуекелі-сыбайлас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құқық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бұзушылықтарды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жасауға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ықпал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ететін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себептер</w:t>
      </w:r>
      <w:proofErr w:type="spellEnd"/>
      <w:r w:rsidR="0090505F" w:rsidRPr="0090505F">
        <w:rPr>
          <w:sz w:val="28"/>
          <w:szCs w:val="28"/>
        </w:rPr>
        <w:t xml:space="preserve"> мен </w:t>
      </w:r>
      <w:proofErr w:type="spellStart"/>
      <w:r w:rsidR="0090505F" w:rsidRPr="0090505F">
        <w:rPr>
          <w:sz w:val="28"/>
          <w:szCs w:val="28"/>
        </w:rPr>
        <w:t>жағдайлардың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туындау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мүмкіндігі</w:t>
      </w:r>
      <w:proofErr w:type="spellEnd"/>
      <w:r w:rsidRPr="0065008A">
        <w:rPr>
          <w:sz w:val="28"/>
          <w:szCs w:val="28"/>
        </w:rPr>
        <w:t>;</w:t>
      </w:r>
    </w:p>
    <w:p w14:paraId="0F7B7856" w14:textId="77777777" w:rsidR="00FB601F" w:rsidRPr="0065008A" w:rsidRDefault="00FB601F" w:rsidP="004D4B23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жемқорлықтың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алдын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алу-сыбайлас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субъектілерінің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алдын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алу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шаралары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жүйесін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әзірлеу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және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енгізу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арқылы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құқық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бұзушылықтар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жасауға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ықпал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ететін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себептер</w:t>
      </w:r>
      <w:proofErr w:type="spellEnd"/>
      <w:r w:rsidR="0090505F" w:rsidRPr="0090505F">
        <w:rPr>
          <w:sz w:val="28"/>
          <w:szCs w:val="28"/>
        </w:rPr>
        <w:t xml:space="preserve"> мен </w:t>
      </w:r>
      <w:proofErr w:type="spellStart"/>
      <w:r w:rsidR="0090505F" w:rsidRPr="0090505F">
        <w:rPr>
          <w:sz w:val="28"/>
          <w:szCs w:val="28"/>
        </w:rPr>
        <w:t>жағдайларды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зерделеу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анықтау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шектеу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және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жою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жөніндегі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қызметі</w:t>
      </w:r>
      <w:proofErr w:type="spellEnd"/>
      <w:r w:rsidRPr="0065008A">
        <w:rPr>
          <w:sz w:val="28"/>
          <w:szCs w:val="28"/>
        </w:rPr>
        <w:t>.</w:t>
      </w:r>
    </w:p>
    <w:p w14:paraId="0EC42E92" w14:textId="77777777" w:rsidR="0090505F" w:rsidRDefault="0090505F" w:rsidP="00FB601F">
      <w:pPr>
        <w:ind w:left="-567" w:right="-284"/>
        <w:jc w:val="center"/>
        <w:rPr>
          <w:rStyle w:val="s1"/>
          <w:sz w:val="28"/>
          <w:szCs w:val="28"/>
        </w:rPr>
      </w:pPr>
    </w:p>
    <w:p w14:paraId="173B5AC7" w14:textId="77777777"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t>2</w:t>
      </w:r>
      <w:r w:rsidR="0090505F">
        <w:rPr>
          <w:rStyle w:val="s1"/>
          <w:sz w:val="28"/>
          <w:szCs w:val="28"/>
          <w:lang w:val="kk-KZ"/>
        </w:rPr>
        <w:t xml:space="preserve"> тарау</w:t>
      </w:r>
      <w:r w:rsidRPr="0065008A">
        <w:rPr>
          <w:rStyle w:val="s1"/>
          <w:sz w:val="28"/>
          <w:szCs w:val="28"/>
        </w:rPr>
        <w:t xml:space="preserve">. </w:t>
      </w:r>
      <w:proofErr w:type="spellStart"/>
      <w:r w:rsidR="0090505F" w:rsidRPr="0090505F">
        <w:rPr>
          <w:rStyle w:val="s1"/>
          <w:sz w:val="28"/>
          <w:szCs w:val="28"/>
        </w:rPr>
        <w:t>Сыбайлас</w:t>
      </w:r>
      <w:proofErr w:type="spellEnd"/>
      <w:r w:rsidR="0090505F" w:rsidRPr="0090505F">
        <w:rPr>
          <w:rStyle w:val="s1"/>
          <w:sz w:val="28"/>
          <w:szCs w:val="28"/>
        </w:rPr>
        <w:t xml:space="preserve"> </w:t>
      </w:r>
      <w:proofErr w:type="spellStart"/>
      <w:r w:rsidR="0090505F" w:rsidRPr="0090505F">
        <w:rPr>
          <w:rStyle w:val="s1"/>
          <w:sz w:val="28"/>
          <w:szCs w:val="28"/>
        </w:rPr>
        <w:t>жемқорлыққа</w:t>
      </w:r>
      <w:proofErr w:type="spellEnd"/>
      <w:r w:rsidR="0090505F" w:rsidRPr="0090505F">
        <w:rPr>
          <w:rStyle w:val="s1"/>
          <w:sz w:val="28"/>
          <w:szCs w:val="28"/>
        </w:rPr>
        <w:t xml:space="preserve"> </w:t>
      </w:r>
      <w:proofErr w:type="spellStart"/>
      <w:r w:rsidR="0090505F" w:rsidRPr="0090505F">
        <w:rPr>
          <w:rStyle w:val="s1"/>
          <w:sz w:val="28"/>
          <w:szCs w:val="28"/>
        </w:rPr>
        <w:t>қарсы</w:t>
      </w:r>
      <w:proofErr w:type="spellEnd"/>
      <w:r w:rsidR="0090505F" w:rsidRPr="0090505F">
        <w:rPr>
          <w:rStyle w:val="s1"/>
          <w:sz w:val="28"/>
          <w:szCs w:val="28"/>
        </w:rPr>
        <w:t xml:space="preserve"> комплаенс-</w:t>
      </w:r>
      <w:proofErr w:type="spellStart"/>
      <w:r w:rsidR="0090505F" w:rsidRPr="0090505F">
        <w:rPr>
          <w:rStyle w:val="s1"/>
          <w:sz w:val="28"/>
          <w:szCs w:val="28"/>
        </w:rPr>
        <w:t>қызметтердің</w:t>
      </w:r>
      <w:proofErr w:type="spellEnd"/>
      <w:r w:rsidR="0090505F" w:rsidRPr="0090505F">
        <w:rPr>
          <w:rStyle w:val="s1"/>
          <w:sz w:val="28"/>
          <w:szCs w:val="28"/>
        </w:rPr>
        <w:t xml:space="preserve"> </w:t>
      </w:r>
      <w:proofErr w:type="spellStart"/>
      <w:r w:rsidR="0090505F" w:rsidRPr="0090505F">
        <w:rPr>
          <w:rStyle w:val="s1"/>
          <w:sz w:val="28"/>
          <w:szCs w:val="28"/>
        </w:rPr>
        <w:t>мақсаттары</w:t>
      </w:r>
      <w:proofErr w:type="spellEnd"/>
      <w:r w:rsidR="0090505F" w:rsidRPr="0090505F">
        <w:rPr>
          <w:rStyle w:val="s1"/>
          <w:sz w:val="28"/>
          <w:szCs w:val="28"/>
        </w:rPr>
        <w:t xml:space="preserve">, </w:t>
      </w:r>
      <w:proofErr w:type="spellStart"/>
      <w:r w:rsidR="0090505F" w:rsidRPr="0090505F">
        <w:rPr>
          <w:rStyle w:val="s1"/>
          <w:sz w:val="28"/>
          <w:szCs w:val="28"/>
        </w:rPr>
        <w:t>міндеттері</w:t>
      </w:r>
      <w:proofErr w:type="spellEnd"/>
      <w:r w:rsidR="0090505F" w:rsidRPr="0090505F">
        <w:rPr>
          <w:rStyle w:val="s1"/>
          <w:sz w:val="28"/>
          <w:szCs w:val="28"/>
        </w:rPr>
        <w:t xml:space="preserve"> </w:t>
      </w:r>
      <w:proofErr w:type="spellStart"/>
      <w:r w:rsidR="0090505F" w:rsidRPr="0090505F">
        <w:rPr>
          <w:rStyle w:val="s1"/>
          <w:sz w:val="28"/>
          <w:szCs w:val="28"/>
        </w:rPr>
        <w:t>және</w:t>
      </w:r>
      <w:proofErr w:type="spellEnd"/>
      <w:r w:rsidR="0090505F" w:rsidRPr="0090505F">
        <w:rPr>
          <w:rStyle w:val="s1"/>
          <w:sz w:val="28"/>
          <w:szCs w:val="28"/>
        </w:rPr>
        <w:t xml:space="preserve"> </w:t>
      </w:r>
      <w:proofErr w:type="spellStart"/>
      <w:r w:rsidR="0090505F" w:rsidRPr="0090505F">
        <w:rPr>
          <w:rStyle w:val="s1"/>
          <w:sz w:val="28"/>
          <w:szCs w:val="28"/>
        </w:rPr>
        <w:t>қағидаттары</w:t>
      </w:r>
      <w:proofErr w:type="spellEnd"/>
    </w:p>
    <w:p w14:paraId="5B163F8F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 </w:t>
      </w:r>
    </w:p>
    <w:p w14:paraId="7F9144C9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4. </w:t>
      </w:r>
      <w:proofErr w:type="spellStart"/>
      <w:r w:rsidR="0090505F" w:rsidRPr="0090505F">
        <w:rPr>
          <w:sz w:val="28"/>
          <w:szCs w:val="28"/>
        </w:rPr>
        <w:t>Квазимемлекеттік</w:t>
      </w:r>
      <w:proofErr w:type="spellEnd"/>
      <w:r w:rsidR="0090505F" w:rsidRPr="0090505F">
        <w:rPr>
          <w:sz w:val="28"/>
          <w:szCs w:val="28"/>
        </w:rPr>
        <w:t xml:space="preserve"> сектор </w:t>
      </w:r>
      <w:proofErr w:type="spellStart"/>
      <w:r w:rsidR="0090505F" w:rsidRPr="0090505F">
        <w:rPr>
          <w:sz w:val="28"/>
          <w:szCs w:val="28"/>
        </w:rPr>
        <w:t>субъектілерінде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Қазақстан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Республикасының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туралы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заңнамасына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және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lastRenderedPageBreak/>
        <w:t>квазимемлекеттік</w:t>
      </w:r>
      <w:proofErr w:type="spellEnd"/>
      <w:r w:rsidR="0090505F" w:rsidRPr="0090505F">
        <w:rPr>
          <w:sz w:val="28"/>
          <w:szCs w:val="28"/>
        </w:rPr>
        <w:t xml:space="preserve"> сектор </w:t>
      </w:r>
      <w:proofErr w:type="spellStart"/>
      <w:r w:rsidR="0090505F" w:rsidRPr="0090505F">
        <w:rPr>
          <w:sz w:val="28"/>
          <w:szCs w:val="28"/>
        </w:rPr>
        <w:t>субъектісінің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ішкі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құжаттарына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сәйкес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комплаенс (</w:t>
      </w:r>
      <w:proofErr w:type="spellStart"/>
      <w:r w:rsidR="0090505F" w:rsidRPr="0090505F">
        <w:rPr>
          <w:sz w:val="28"/>
          <w:szCs w:val="28"/>
        </w:rPr>
        <w:t>бұдан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әрі-сыбайлас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комплаенс-</w:t>
      </w:r>
      <w:proofErr w:type="spellStart"/>
      <w:proofErr w:type="gramStart"/>
      <w:r w:rsidR="0090505F" w:rsidRPr="0090505F">
        <w:rPr>
          <w:sz w:val="28"/>
          <w:szCs w:val="28"/>
        </w:rPr>
        <w:t>қызмет</w:t>
      </w:r>
      <w:proofErr w:type="spellEnd"/>
      <w:r w:rsidR="0090505F" w:rsidRPr="0090505F">
        <w:rPr>
          <w:sz w:val="28"/>
          <w:szCs w:val="28"/>
        </w:rPr>
        <w:t>)</w:t>
      </w:r>
      <w:proofErr w:type="spellStart"/>
      <w:r w:rsidR="0090505F" w:rsidRPr="0090505F">
        <w:rPr>
          <w:sz w:val="28"/>
          <w:szCs w:val="28"/>
        </w:rPr>
        <w:t>жүзеге</w:t>
      </w:r>
      <w:proofErr w:type="spellEnd"/>
      <w:proofErr w:type="gram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асыратын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құрылымдық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бөлімшелер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айқындалады</w:t>
      </w:r>
      <w:proofErr w:type="spellEnd"/>
      <w:r w:rsidRPr="0065008A">
        <w:rPr>
          <w:sz w:val="28"/>
          <w:szCs w:val="28"/>
        </w:rPr>
        <w:t>.</w:t>
      </w:r>
    </w:p>
    <w:p w14:paraId="0308CC2F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5.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комплаенс-</w:t>
      </w:r>
      <w:proofErr w:type="spellStart"/>
      <w:r w:rsidR="0090505F" w:rsidRPr="0090505F">
        <w:rPr>
          <w:sz w:val="28"/>
          <w:szCs w:val="28"/>
        </w:rPr>
        <w:t>қызметінің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негізгі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мақсаты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тиісті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квазимемлекеттік</w:t>
      </w:r>
      <w:proofErr w:type="spellEnd"/>
      <w:r w:rsidR="0090505F" w:rsidRPr="0090505F">
        <w:rPr>
          <w:sz w:val="28"/>
          <w:szCs w:val="28"/>
        </w:rPr>
        <w:t xml:space="preserve"> сектор </w:t>
      </w:r>
      <w:proofErr w:type="spellStart"/>
      <w:r w:rsidR="0090505F" w:rsidRPr="0090505F">
        <w:rPr>
          <w:sz w:val="28"/>
          <w:szCs w:val="28"/>
        </w:rPr>
        <w:t>ұйымының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және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оның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қызметкерлерінің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Қазақстан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Республикасының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туралы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заңнамасын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сақтауын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қамтамасыз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ету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сондай-ақ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жөніндегі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іс-шаралардың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іске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асырылуына</w:t>
      </w:r>
      <w:proofErr w:type="spellEnd"/>
      <w:r w:rsidR="0090505F" w:rsidRPr="0090505F">
        <w:rPr>
          <w:sz w:val="28"/>
          <w:szCs w:val="28"/>
        </w:rPr>
        <w:t xml:space="preserve"> мониторинг </w:t>
      </w:r>
      <w:proofErr w:type="spellStart"/>
      <w:r w:rsidR="0090505F" w:rsidRPr="0090505F">
        <w:rPr>
          <w:sz w:val="28"/>
          <w:szCs w:val="28"/>
        </w:rPr>
        <w:t>жүргізу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болып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табылады</w:t>
      </w:r>
      <w:proofErr w:type="spellEnd"/>
      <w:r w:rsidRPr="0065008A">
        <w:rPr>
          <w:sz w:val="28"/>
          <w:szCs w:val="28"/>
        </w:rPr>
        <w:t>.</w:t>
      </w:r>
    </w:p>
    <w:p w14:paraId="038DCF9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6.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комплаенс-</w:t>
      </w:r>
      <w:proofErr w:type="spellStart"/>
      <w:r w:rsidR="0090505F" w:rsidRPr="0090505F">
        <w:rPr>
          <w:sz w:val="28"/>
          <w:szCs w:val="28"/>
        </w:rPr>
        <w:t>қызметінің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міндеттері</w:t>
      </w:r>
      <w:proofErr w:type="spellEnd"/>
      <w:r w:rsidRPr="0065008A">
        <w:rPr>
          <w:sz w:val="28"/>
          <w:szCs w:val="28"/>
        </w:rPr>
        <w:t>:</w:t>
      </w:r>
    </w:p>
    <w:p w14:paraId="726277C7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мәселелері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бойынша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сыртқы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реттеушілік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талаптар</w:t>
      </w:r>
      <w:proofErr w:type="spellEnd"/>
      <w:r w:rsidR="0090505F" w:rsidRPr="0090505F">
        <w:rPr>
          <w:sz w:val="28"/>
          <w:szCs w:val="28"/>
        </w:rPr>
        <w:t xml:space="preserve"> мен </w:t>
      </w:r>
      <w:proofErr w:type="spellStart"/>
      <w:r w:rsidR="0090505F" w:rsidRPr="0090505F">
        <w:rPr>
          <w:sz w:val="28"/>
          <w:szCs w:val="28"/>
        </w:rPr>
        <w:t>ең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үздік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халықаралық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практиканың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сақталуын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қамтамасыз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ету</w:t>
      </w:r>
      <w:proofErr w:type="spellEnd"/>
      <w:r w:rsidRPr="0065008A">
        <w:rPr>
          <w:sz w:val="28"/>
          <w:szCs w:val="28"/>
        </w:rPr>
        <w:t>;</w:t>
      </w:r>
    </w:p>
    <w:p w14:paraId="4699F18A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r w:rsidR="0090505F" w:rsidRPr="0090505F">
        <w:rPr>
          <w:sz w:val="28"/>
          <w:szCs w:val="28"/>
        </w:rPr>
        <w:t>"</w:t>
      </w:r>
      <w:r w:rsidR="0090505F">
        <w:rPr>
          <w:sz w:val="28"/>
          <w:szCs w:val="28"/>
          <w:lang w:val="kk-KZ"/>
        </w:rPr>
        <w:t>С</w:t>
      </w:r>
      <w:proofErr w:type="spellStart"/>
      <w:r w:rsidR="0090505F" w:rsidRPr="0090505F">
        <w:rPr>
          <w:sz w:val="28"/>
          <w:szCs w:val="28"/>
        </w:rPr>
        <w:t>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</w:t>
      </w:r>
      <w:proofErr w:type="spellEnd"/>
      <w:r w:rsidR="0090505F" w:rsidRPr="0090505F">
        <w:rPr>
          <w:sz w:val="28"/>
          <w:szCs w:val="28"/>
        </w:rPr>
        <w:t xml:space="preserve"> - </w:t>
      </w:r>
      <w:proofErr w:type="spellStart"/>
      <w:r w:rsidR="0090505F" w:rsidRPr="0090505F">
        <w:rPr>
          <w:sz w:val="28"/>
          <w:szCs w:val="28"/>
        </w:rPr>
        <w:t>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туралы</w:t>
      </w:r>
      <w:proofErr w:type="spellEnd"/>
      <w:r w:rsidR="0090505F" w:rsidRPr="0090505F">
        <w:rPr>
          <w:sz w:val="28"/>
          <w:szCs w:val="28"/>
        </w:rPr>
        <w:t xml:space="preserve">" </w:t>
      </w:r>
      <w:proofErr w:type="spellStart"/>
      <w:r w:rsidR="0090505F" w:rsidRPr="0090505F">
        <w:rPr>
          <w:sz w:val="28"/>
          <w:szCs w:val="28"/>
        </w:rPr>
        <w:t>Қазақстан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Республикасының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Заңына</w:t>
      </w:r>
      <w:proofErr w:type="spellEnd"/>
      <w:r w:rsidR="0090505F" w:rsidRPr="0090505F">
        <w:rPr>
          <w:sz w:val="28"/>
          <w:szCs w:val="28"/>
        </w:rPr>
        <w:t xml:space="preserve"> (</w:t>
      </w:r>
      <w:proofErr w:type="spellStart"/>
      <w:r w:rsidR="0090505F" w:rsidRPr="0090505F">
        <w:rPr>
          <w:sz w:val="28"/>
          <w:szCs w:val="28"/>
        </w:rPr>
        <w:t>бұдан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әрі</w:t>
      </w:r>
      <w:proofErr w:type="spellEnd"/>
      <w:r w:rsidR="0090505F" w:rsidRPr="0090505F">
        <w:rPr>
          <w:sz w:val="28"/>
          <w:szCs w:val="28"/>
        </w:rPr>
        <w:t>-</w:t>
      </w:r>
      <w:r w:rsidR="0090505F">
        <w:rPr>
          <w:sz w:val="28"/>
          <w:szCs w:val="28"/>
          <w:lang w:val="kk-KZ"/>
        </w:rPr>
        <w:t>З</w:t>
      </w:r>
      <w:proofErr w:type="spellStart"/>
      <w:r w:rsidR="0090505F" w:rsidRPr="0090505F">
        <w:rPr>
          <w:sz w:val="28"/>
          <w:szCs w:val="28"/>
        </w:rPr>
        <w:t>аң</w:t>
      </w:r>
      <w:proofErr w:type="spellEnd"/>
      <w:r w:rsidR="0090505F" w:rsidRPr="0090505F">
        <w:rPr>
          <w:sz w:val="28"/>
          <w:szCs w:val="28"/>
        </w:rPr>
        <w:t>)</w:t>
      </w:r>
      <w:r w:rsidR="0090505F">
        <w:rPr>
          <w:sz w:val="28"/>
          <w:szCs w:val="28"/>
          <w:lang w:val="kk-KZ"/>
        </w:rPr>
        <w:t xml:space="preserve"> </w:t>
      </w:r>
      <w:proofErr w:type="spellStart"/>
      <w:r w:rsidR="0090505F" w:rsidRPr="0090505F">
        <w:rPr>
          <w:sz w:val="28"/>
          <w:szCs w:val="28"/>
        </w:rPr>
        <w:t>сәйкес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іс-қимылдың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негізгі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қағидаттарын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сақтауды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қамтамасыз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ету</w:t>
      </w:r>
      <w:proofErr w:type="spellEnd"/>
      <w:r w:rsidRPr="0065008A">
        <w:rPr>
          <w:sz w:val="28"/>
          <w:szCs w:val="28"/>
        </w:rPr>
        <w:t>;</w:t>
      </w:r>
    </w:p>
    <w:p w14:paraId="1AD40730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3)</w:t>
      </w:r>
      <w:r w:rsidR="0090505F">
        <w:rPr>
          <w:sz w:val="28"/>
          <w:szCs w:val="28"/>
          <w:lang w:val="kk-KZ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тәуекелдерін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анықтау</w:t>
      </w:r>
      <w:proofErr w:type="spellEnd"/>
      <w:r w:rsidR="0090505F" w:rsidRPr="0090505F">
        <w:rPr>
          <w:sz w:val="28"/>
          <w:szCs w:val="28"/>
        </w:rPr>
        <w:t xml:space="preserve">, </w:t>
      </w:r>
      <w:proofErr w:type="spellStart"/>
      <w:r w:rsidR="0090505F" w:rsidRPr="0090505F">
        <w:rPr>
          <w:sz w:val="28"/>
          <w:szCs w:val="28"/>
        </w:rPr>
        <w:t>бағалау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және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қайта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бағалау</w:t>
      </w:r>
      <w:proofErr w:type="spellEnd"/>
      <w:r w:rsidRPr="0065008A">
        <w:rPr>
          <w:sz w:val="28"/>
          <w:szCs w:val="28"/>
        </w:rPr>
        <w:t>;</w:t>
      </w:r>
    </w:p>
    <w:p w14:paraId="53247DE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4) </w:t>
      </w:r>
      <w:proofErr w:type="spellStart"/>
      <w:r w:rsidR="0090505F" w:rsidRPr="0090505F">
        <w:rPr>
          <w:sz w:val="28"/>
          <w:szCs w:val="28"/>
        </w:rPr>
        <w:t>Заңға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сәйкес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іс-қимыл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жөніндегі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шаралар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жүйесін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тиімді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іске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асыру</w:t>
      </w:r>
      <w:proofErr w:type="spellEnd"/>
      <w:r w:rsidRPr="0065008A">
        <w:rPr>
          <w:sz w:val="28"/>
          <w:szCs w:val="28"/>
        </w:rPr>
        <w:t>.</w:t>
      </w:r>
    </w:p>
    <w:p w14:paraId="39FFBD7F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7.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комплаенсті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жүзеге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асыру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кезінде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мынадай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қағидаттарды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басшылыққа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алу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ұсынылады</w:t>
      </w:r>
      <w:proofErr w:type="spellEnd"/>
      <w:r w:rsidRPr="0065008A">
        <w:rPr>
          <w:sz w:val="28"/>
          <w:szCs w:val="28"/>
        </w:rPr>
        <w:t>:</w:t>
      </w:r>
    </w:p>
    <w:p w14:paraId="23158728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</w:t>
      </w:r>
      <w:proofErr w:type="spellStart"/>
      <w:r w:rsidR="0090505F" w:rsidRPr="0090505F">
        <w:rPr>
          <w:sz w:val="28"/>
          <w:szCs w:val="28"/>
        </w:rPr>
        <w:t>квазимемлекеттік</w:t>
      </w:r>
      <w:proofErr w:type="spellEnd"/>
      <w:r w:rsidR="0090505F" w:rsidRPr="0090505F">
        <w:rPr>
          <w:sz w:val="28"/>
          <w:szCs w:val="28"/>
        </w:rPr>
        <w:t xml:space="preserve"> сектор </w:t>
      </w:r>
      <w:proofErr w:type="spellStart"/>
      <w:r w:rsidR="0090505F" w:rsidRPr="0090505F">
        <w:rPr>
          <w:sz w:val="28"/>
          <w:szCs w:val="28"/>
        </w:rPr>
        <w:t>субъектісі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басшылығының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сыбайлас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жемқорлыққа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қарсы</w:t>
      </w:r>
      <w:proofErr w:type="spellEnd"/>
      <w:r w:rsidR="0090505F" w:rsidRPr="0090505F">
        <w:rPr>
          <w:sz w:val="28"/>
          <w:szCs w:val="28"/>
        </w:rPr>
        <w:t xml:space="preserve"> комплаенс </w:t>
      </w:r>
      <w:proofErr w:type="spellStart"/>
      <w:r w:rsidR="0090505F" w:rsidRPr="0090505F">
        <w:rPr>
          <w:sz w:val="28"/>
          <w:szCs w:val="28"/>
        </w:rPr>
        <w:t>тиімділігіне</w:t>
      </w:r>
      <w:proofErr w:type="spellEnd"/>
      <w:r w:rsidR="0090505F" w:rsidRPr="0090505F">
        <w:rPr>
          <w:sz w:val="28"/>
          <w:szCs w:val="28"/>
        </w:rPr>
        <w:t xml:space="preserve"> </w:t>
      </w:r>
      <w:proofErr w:type="spellStart"/>
      <w:r w:rsidR="0090505F" w:rsidRPr="0090505F">
        <w:rPr>
          <w:sz w:val="28"/>
          <w:szCs w:val="28"/>
        </w:rPr>
        <w:t>мүдделілігі</w:t>
      </w:r>
      <w:proofErr w:type="spellEnd"/>
      <w:r w:rsidRPr="0065008A">
        <w:rPr>
          <w:sz w:val="28"/>
          <w:szCs w:val="28"/>
        </w:rPr>
        <w:t>;</w:t>
      </w:r>
    </w:p>
    <w:p w14:paraId="0BEED117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міндеттерін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орындау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үшін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қажетті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өкілеттіктер</w:t>
      </w:r>
      <w:proofErr w:type="spellEnd"/>
      <w:r w:rsidR="000C0C11" w:rsidRPr="000C0C11">
        <w:rPr>
          <w:sz w:val="28"/>
          <w:szCs w:val="28"/>
        </w:rPr>
        <w:t xml:space="preserve"> мен </w:t>
      </w:r>
      <w:proofErr w:type="spellStart"/>
      <w:r w:rsidR="000C0C11" w:rsidRPr="000C0C11">
        <w:rPr>
          <w:sz w:val="28"/>
          <w:szCs w:val="28"/>
        </w:rPr>
        <w:t>ресурстардың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жеткіліктілігі</w:t>
      </w:r>
      <w:proofErr w:type="spellEnd"/>
      <w:r w:rsidRPr="0065008A">
        <w:rPr>
          <w:sz w:val="28"/>
          <w:szCs w:val="28"/>
        </w:rPr>
        <w:t>;</w:t>
      </w:r>
    </w:p>
    <w:p w14:paraId="63D824B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тәуекелдерін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бағалаудың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тұрақтылығы</w:t>
      </w:r>
      <w:proofErr w:type="spellEnd"/>
      <w:r w:rsidRPr="0065008A">
        <w:rPr>
          <w:sz w:val="28"/>
          <w:szCs w:val="28"/>
        </w:rPr>
        <w:t>;</w:t>
      </w:r>
    </w:p>
    <w:p w14:paraId="76064824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ақпараттық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ашықтығы</w:t>
      </w:r>
      <w:proofErr w:type="spellEnd"/>
      <w:r w:rsidRPr="0065008A">
        <w:rPr>
          <w:sz w:val="28"/>
          <w:szCs w:val="28"/>
        </w:rPr>
        <w:t>;</w:t>
      </w:r>
    </w:p>
    <w:p w14:paraId="6A0A72FA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5)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субъектілеріне</w:t>
      </w:r>
      <w:proofErr w:type="spellEnd"/>
      <w:r w:rsidR="000C0C11" w:rsidRPr="000C0C11">
        <w:rPr>
          <w:sz w:val="28"/>
          <w:szCs w:val="28"/>
        </w:rPr>
        <w:t xml:space="preserve"> </w:t>
      </w:r>
      <w:r w:rsidR="000C0C11">
        <w:rPr>
          <w:sz w:val="28"/>
          <w:szCs w:val="28"/>
          <w:lang w:val="kk-KZ"/>
        </w:rPr>
        <w:t>с</w:t>
      </w:r>
      <w:proofErr w:type="spellStart"/>
      <w:r w:rsidR="000C0C11" w:rsidRPr="000C0C11">
        <w:rPr>
          <w:sz w:val="28"/>
          <w:szCs w:val="28"/>
        </w:rPr>
        <w:t>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комплаенсті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жүзеге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асырудың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үздіксіздігі</w:t>
      </w:r>
      <w:proofErr w:type="spellEnd"/>
      <w:r w:rsidRPr="0065008A">
        <w:rPr>
          <w:sz w:val="28"/>
          <w:szCs w:val="28"/>
        </w:rPr>
        <w:t>;</w:t>
      </w:r>
    </w:p>
    <w:p w14:paraId="2DE9E239" w14:textId="77777777" w:rsidR="00FB601F" w:rsidRPr="0065008A" w:rsidRDefault="00FB601F" w:rsidP="00114F43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комплаенсті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жетілдіру</w:t>
      </w:r>
      <w:proofErr w:type="spellEnd"/>
      <w:r w:rsidRPr="0065008A">
        <w:rPr>
          <w:sz w:val="28"/>
          <w:szCs w:val="28"/>
        </w:rPr>
        <w:t>.</w:t>
      </w:r>
    </w:p>
    <w:p w14:paraId="009872C9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b/>
          <w:bCs/>
          <w:sz w:val="28"/>
          <w:szCs w:val="28"/>
        </w:rPr>
        <w:t> </w:t>
      </w:r>
    </w:p>
    <w:p w14:paraId="737846D5" w14:textId="77777777"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t>3</w:t>
      </w:r>
      <w:r w:rsidR="000C0C11">
        <w:rPr>
          <w:rStyle w:val="s1"/>
          <w:sz w:val="28"/>
          <w:szCs w:val="28"/>
          <w:lang w:val="kk-KZ"/>
        </w:rPr>
        <w:t xml:space="preserve"> тарау</w:t>
      </w:r>
      <w:r w:rsidRPr="0065008A">
        <w:rPr>
          <w:rStyle w:val="s1"/>
          <w:sz w:val="28"/>
          <w:szCs w:val="28"/>
        </w:rPr>
        <w:t xml:space="preserve">. </w:t>
      </w:r>
      <w:proofErr w:type="spellStart"/>
      <w:r w:rsidR="000C0C11" w:rsidRPr="000C0C11">
        <w:rPr>
          <w:rStyle w:val="s1"/>
          <w:sz w:val="28"/>
          <w:szCs w:val="28"/>
        </w:rPr>
        <w:t>Сыбайлас</w:t>
      </w:r>
      <w:proofErr w:type="spellEnd"/>
      <w:r w:rsidR="000C0C11" w:rsidRPr="000C0C11">
        <w:rPr>
          <w:rStyle w:val="s1"/>
          <w:sz w:val="28"/>
          <w:szCs w:val="28"/>
        </w:rPr>
        <w:t xml:space="preserve"> </w:t>
      </w:r>
      <w:proofErr w:type="spellStart"/>
      <w:r w:rsidR="000C0C11" w:rsidRPr="000C0C11">
        <w:rPr>
          <w:rStyle w:val="s1"/>
          <w:sz w:val="28"/>
          <w:szCs w:val="28"/>
        </w:rPr>
        <w:t>жемқорлыққа</w:t>
      </w:r>
      <w:proofErr w:type="spellEnd"/>
      <w:r w:rsidR="000C0C11" w:rsidRPr="000C0C11">
        <w:rPr>
          <w:rStyle w:val="s1"/>
          <w:sz w:val="28"/>
          <w:szCs w:val="28"/>
        </w:rPr>
        <w:t xml:space="preserve"> </w:t>
      </w:r>
      <w:proofErr w:type="spellStart"/>
      <w:r w:rsidR="000C0C11" w:rsidRPr="000C0C11">
        <w:rPr>
          <w:rStyle w:val="s1"/>
          <w:sz w:val="28"/>
          <w:szCs w:val="28"/>
        </w:rPr>
        <w:t>қарсы</w:t>
      </w:r>
      <w:proofErr w:type="spellEnd"/>
      <w:r w:rsidR="000C0C11" w:rsidRPr="000C0C11">
        <w:rPr>
          <w:rStyle w:val="s1"/>
          <w:sz w:val="28"/>
          <w:szCs w:val="28"/>
        </w:rPr>
        <w:t xml:space="preserve"> комплаенс-</w:t>
      </w:r>
      <w:proofErr w:type="spellStart"/>
      <w:r w:rsidR="000C0C11" w:rsidRPr="000C0C11">
        <w:rPr>
          <w:rStyle w:val="s1"/>
          <w:sz w:val="28"/>
          <w:szCs w:val="28"/>
        </w:rPr>
        <w:t>қызметтердің</w:t>
      </w:r>
      <w:proofErr w:type="spellEnd"/>
      <w:r w:rsidR="000C0C11" w:rsidRPr="000C0C11">
        <w:rPr>
          <w:rStyle w:val="s1"/>
          <w:sz w:val="28"/>
          <w:szCs w:val="28"/>
        </w:rPr>
        <w:t xml:space="preserve"> </w:t>
      </w:r>
      <w:proofErr w:type="spellStart"/>
      <w:r w:rsidR="000C0C11" w:rsidRPr="000C0C11">
        <w:rPr>
          <w:rStyle w:val="s1"/>
          <w:sz w:val="28"/>
          <w:szCs w:val="28"/>
        </w:rPr>
        <w:t>жұмысын</w:t>
      </w:r>
      <w:proofErr w:type="spellEnd"/>
      <w:r w:rsidR="000C0C11" w:rsidRPr="000C0C11">
        <w:rPr>
          <w:rStyle w:val="s1"/>
          <w:sz w:val="28"/>
          <w:szCs w:val="28"/>
        </w:rPr>
        <w:t xml:space="preserve"> </w:t>
      </w:r>
      <w:proofErr w:type="spellStart"/>
      <w:r w:rsidR="000C0C11" w:rsidRPr="000C0C11">
        <w:rPr>
          <w:rStyle w:val="s1"/>
          <w:sz w:val="28"/>
          <w:szCs w:val="28"/>
        </w:rPr>
        <w:t>ұйымдастыру</w:t>
      </w:r>
      <w:proofErr w:type="spellEnd"/>
      <w:r w:rsidR="000C0C11" w:rsidRPr="000C0C11">
        <w:rPr>
          <w:rStyle w:val="s1"/>
          <w:sz w:val="28"/>
          <w:szCs w:val="28"/>
        </w:rPr>
        <w:t xml:space="preserve"> </w:t>
      </w:r>
      <w:proofErr w:type="spellStart"/>
      <w:r w:rsidR="000C0C11" w:rsidRPr="000C0C11">
        <w:rPr>
          <w:rStyle w:val="s1"/>
          <w:sz w:val="28"/>
          <w:szCs w:val="28"/>
        </w:rPr>
        <w:t>тәртібі</w:t>
      </w:r>
      <w:proofErr w:type="spellEnd"/>
    </w:p>
    <w:p w14:paraId="684253F6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 </w:t>
      </w:r>
    </w:p>
    <w:p w14:paraId="539BF00A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8.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құрылымдық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бөлімшесіне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 </w:t>
      </w:r>
      <w:proofErr w:type="spellStart"/>
      <w:r w:rsidR="000C0C11" w:rsidRPr="000C0C11">
        <w:rPr>
          <w:sz w:val="28"/>
          <w:szCs w:val="28"/>
        </w:rPr>
        <w:t>функцияларын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жүктеу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туралы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шешімді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басшысы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немесе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алқалы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атқарушы</w:t>
      </w:r>
      <w:proofErr w:type="spellEnd"/>
      <w:r w:rsidR="000C0C11" w:rsidRPr="000C0C11">
        <w:rPr>
          <w:sz w:val="28"/>
          <w:szCs w:val="28"/>
        </w:rPr>
        <w:t xml:space="preserve"> органы (</w:t>
      </w:r>
      <w:proofErr w:type="spellStart"/>
      <w:r w:rsidR="000C0C11" w:rsidRPr="000C0C11">
        <w:rPr>
          <w:sz w:val="28"/>
          <w:szCs w:val="28"/>
        </w:rPr>
        <w:t>болған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кезде</w:t>
      </w:r>
      <w:proofErr w:type="spellEnd"/>
      <w:r w:rsidR="000C0C11" w:rsidRPr="000C0C11">
        <w:rPr>
          <w:sz w:val="28"/>
          <w:szCs w:val="28"/>
        </w:rPr>
        <w:t xml:space="preserve">) </w:t>
      </w:r>
      <w:proofErr w:type="spellStart"/>
      <w:r w:rsidR="000C0C11" w:rsidRPr="000C0C11">
        <w:rPr>
          <w:sz w:val="28"/>
          <w:szCs w:val="28"/>
        </w:rPr>
        <w:t>қабылдайды</w:t>
      </w:r>
      <w:proofErr w:type="spellEnd"/>
      <w:r w:rsidRPr="0065008A">
        <w:rPr>
          <w:sz w:val="28"/>
          <w:szCs w:val="28"/>
        </w:rPr>
        <w:t>.</w:t>
      </w:r>
    </w:p>
    <w:p w14:paraId="20548A26" w14:textId="77777777" w:rsidR="00FB601F" w:rsidRPr="0065008A" w:rsidRDefault="000C0C11" w:rsidP="00FB601F">
      <w:pPr>
        <w:ind w:left="-567" w:right="-284" w:firstLine="426"/>
        <w:jc w:val="both"/>
        <w:rPr>
          <w:sz w:val="28"/>
          <w:szCs w:val="28"/>
        </w:rPr>
      </w:pPr>
      <w:proofErr w:type="spellStart"/>
      <w:r w:rsidRPr="000C0C11">
        <w:rPr>
          <w:sz w:val="28"/>
          <w:szCs w:val="28"/>
        </w:rPr>
        <w:t>Сыбайлас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жемқорлыққа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қарсы</w:t>
      </w:r>
      <w:proofErr w:type="spellEnd"/>
      <w:r w:rsidRPr="000C0C11">
        <w:rPr>
          <w:sz w:val="28"/>
          <w:szCs w:val="28"/>
        </w:rPr>
        <w:t xml:space="preserve"> комплаенс-</w:t>
      </w:r>
      <w:proofErr w:type="spellStart"/>
      <w:r w:rsidRPr="000C0C11">
        <w:rPr>
          <w:sz w:val="28"/>
          <w:szCs w:val="28"/>
        </w:rPr>
        <w:t>қызмет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туралы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тиісті</w:t>
      </w:r>
      <w:proofErr w:type="spellEnd"/>
      <w:r w:rsidRPr="000C0C11">
        <w:rPr>
          <w:sz w:val="28"/>
          <w:szCs w:val="28"/>
        </w:rPr>
        <w:t xml:space="preserve"> акт </w:t>
      </w:r>
      <w:proofErr w:type="spellStart"/>
      <w:r w:rsidRPr="000C0C11">
        <w:rPr>
          <w:sz w:val="28"/>
          <w:szCs w:val="28"/>
        </w:rPr>
        <w:t>квазимемлекеттік</w:t>
      </w:r>
      <w:proofErr w:type="spellEnd"/>
      <w:r w:rsidRPr="000C0C11">
        <w:rPr>
          <w:sz w:val="28"/>
          <w:szCs w:val="28"/>
        </w:rPr>
        <w:t xml:space="preserve"> сектор </w:t>
      </w:r>
      <w:proofErr w:type="spellStart"/>
      <w:r w:rsidRPr="000C0C11">
        <w:rPr>
          <w:sz w:val="28"/>
          <w:szCs w:val="28"/>
        </w:rPr>
        <w:t>субъектісінің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ресми</w:t>
      </w:r>
      <w:proofErr w:type="spellEnd"/>
      <w:r w:rsidRPr="000C0C11">
        <w:rPr>
          <w:sz w:val="28"/>
          <w:szCs w:val="28"/>
        </w:rPr>
        <w:t xml:space="preserve"> интернет-</w:t>
      </w:r>
      <w:proofErr w:type="spellStart"/>
      <w:r w:rsidRPr="000C0C11">
        <w:rPr>
          <w:sz w:val="28"/>
          <w:szCs w:val="28"/>
        </w:rPr>
        <w:t>ресурсында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орналастырылады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және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ұйымның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барлық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қызметкерлерінің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назарына</w:t>
      </w:r>
      <w:proofErr w:type="spellEnd"/>
      <w:r w:rsidRPr="000C0C11">
        <w:rPr>
          <w:sz w:val="28"/>
          <w:szCs w:val="28"/>
        </w:rPr>
        <w:t xml:space="preserve"> </w:t>
      </w:r>
      <w:proofErr w:type="spellStart"/>
      <w:r w:rsidRPr="000C0C11">
        <w:rPr>
          <w:sz w:val="28"/>
          <w:szCs w:val="28"/>
        </w:rPr>
        <w:t>жеткізіледі</w:t>
      </w:r>
      <w:proofErr w:type="spellEnd"/>
      <w:r w:rsidR="00FB601F" w:rsidRPr="0065008A">
        <w:rPr>
          <w:sz w:val="28"/>
          <w:szCs w:val="28"/>
        </w:rPr>
        <w:t>.</w:t>
      </w:r>
    </w:p>
    <w:p w14:paraId="66449777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9.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комплаенсті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жүзеге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асыруға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тартылған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қызметкерлерінің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санын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ұйымның</w:t>
      </w:r>
      <w:proofErr w:type="spellEnd"/>
      <w:r w:rsidR="000C0C11" w:rsidRPr="000C0C11">
        <w:rPr>
          <w:sz w:val="28"/>
          <w:szCs w:val="28"/>
        </w:rPr>
        <w:t xml:space="preserve"> штат </w:t>
      </w:r>
      <w:proofErr w:type="spellStart"/>
      <w:r w:rsidR="000C0C11" w:rsidRPr="000C0C11">
        <w:rPr>
          <w:sz w:val="28"/>
          <w:szCs w:val="28"/>
        </w:rPr>
        <w:t>санына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қарай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ұйымның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барлық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бөлімшелерінде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оның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ішінде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еншілес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ұйымдарында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филиалдарында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өкілдіктерінде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өзге</w:t>
      </w:r>
      <w:proofErr w:type="spellEnd"/>
      <w:r w:rsidR="000C0C11" w:rsidRPr="000C0C11">
        <w:rPr>
          <w:sz w:val="28"/>
          <w:szCs w:val="28"/>
        </w:rPr>
        <w:t xml:space="preserve"> де </w:t>
      </w:r>
      <w:proofErr w:type="spellStart"/>
      <w:r w:rsidR="000C0C11" w:rsidRPr="000C0C11">
        <w:rPr>
          <w:sz w:val="28"/>
          <w:szCs w:val="28"/>
        </w:rPr>
        <w:t>оқшауланған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бөлімшелерінде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қызметтің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lastRenderedPageBreak/>
        <w:t>функциялары</w:t>
      </w:r>
      <w:proofErr w:type="spellEnd"/>
      <w:r w:rsidR="000C0C11" w:rsidRPr="000C0C11">
        <w:rPr>
          <w:sz w:val="28"/>
          <w:szCs w:val="28"/>
        </w:rPr>
        <w:t xml:space="preserve"> мен </w:t>
      </w:r>
      <w:proofErr w:type="spellStart"/>
      <w:r w:rsidR="000C0C11" w:rsidRPr="000C0C11">
        <w:rPr>
          <w:sz w:val="28"/>
          <w:szCs w:val="28"/>
        </w:rPr>
        <w:t>міндеттерін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тиімді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орындау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үшін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қажетті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мөлшерде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айқындаған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жөн</w:t>
      </w:r>
      <w:proofErr w:type="spellEnd"/>
      <w:r w:rsidRPr="0065008A">
        <w:rPr>
          <w:sz w:val="28"/>
          <w:szCs w:val="28"/>
        </w:rPr>
        <w:t>.</w:t>
      </w:r>
    </w:p>
    <w:p w14:paraId="70738AE4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10.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қызметтің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алқалық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органға</w:t>
      </w:r>
      <w:proofErr w:type="spellEnd"/>
      <w:r w:rsidR="000C0C11" w:rsidRPr="000C0C11">
        <w:rPr>
          <w:sz w:val="28"/>
          <w:szCs w:val="28"/>
        </w:rPr>
        <w:t xml:space="preserve"> (бар </w:t>
      </w:r>
      <w:proofErr w:type="spellStart"/>
      <w:r w:rsidR="000C0C11" w:rsidRPr="000C0C11">
        <w:rPr>
          <w:sz w:val="28"/>
          <w:szCs w:val="28"/>
        </w:rPr>
        <w:t>болса</w:t>
      </w:r>
      <w:proofErr w:type="spellEnd"/>
      <w:r w:rsidR="000C0C11" w:rsidRPr="000C0C11">
        <w:rPr>
          <w:sz w:val="28"/>
          <w:szCs w:val="28"/>
        </w:rPr>
        <w:t xml:space="preserve">) </w:t>
      </w:r>
      <w:proofErr w:type="spellStart"/>
      <w:r w:rsidR="000C0C11" w:rsidRPr="000C0C11">
        <w:rPr>
          <w:sz w:val="28"/>
          <w:szCs w:val="28"/>
        </w:rPr>
        <w:t>немесе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бақылауды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жүзеге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асыруға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уәкілетті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өзге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органға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есептілігін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қамтамасыз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ету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ұсынылады</w:t>
      </w:r>
      <w:proofErr w:type="spellEnd"/>
      <w:r w:rsidRPr="0065008A">
        <w:rPr>
          <w:sz w:val="28"/>
          <w:szCs w:val="28"/>
        </w:rPr>
        <w:t>.</w:t>
      </w:r>
    </w:p>
    <w:p w14:paraId="1BA444CA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11.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қызметкерінің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функционалдық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міндеттерін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құқықтары</w:t>
      </w:r>
      <w:proofErr w:type="spellEnd"/>
      <w:r w:rsidR="000C0C11" w:rsidRPr="000C0C11">
        <w:rPr>
          <w:sz w:val="28"/>
          <w:szCs w:val="28"/>
        </w:rPr>
        <w:t xml:space="preserve"> мен </w:t>
      </w:r>
      <w:proofErr w:type="spellStart"/>
      <w:r w:rsidR="000C0C11" w:rsidRPr="000C0C11">
        <w:rPr>
          <w:sz w:val="28"/>
          <w:szCs w:val="28"/>
        </w:rPr>
        <w:t>жауапкершілігін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оның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лауазымдық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нұсқаулығында</w:t>
      </w:r>
      <w:proofErr w:type="spellEnd"/>
      <w:r w:rsidR="000C0C11" w:rsidRPr="000C0C11">
        <w:rPr>
          <w:sz w:val="28"/>
          <w:szCs w:val="28"/>
        </w:rPr>
        <w:t xml:space="preserve"> не </w:t>
      </w:r>
      <w:proofErr w:type="spellStart"/>
      <w:r w:rsidR="000C0C11" w:rsidRPr="000C0C11">
        <w:rPr>
          <w:sz w:val="28"/>
          <w:szCs w:val="28"/>
        </w:rPr>
        <w:t>қызметкердің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құқықтары</w:t>
      </w:r>
      <w:proofErr w:type="spellEnd"/>
      <w:r w:rsidR="000C0C11" w:rsidRPr="000C0C11">
        <w:rPr>
          <w:sz w:val="28"/>
          <w:szCs w:val="28"/>
        </w:rPr>
        <w:t xml:space="preserve"> мен </w:t>
      </w:r>
      <w:proofErr w:type="spellStart"/>
      <w:r w:rsidR="000C0C11" w:rsidRPr="000C0C11">
        <w:rPr>
          <w:sz w:val="28"/>
          <w:szCs w:val="28"/>
        </w:rPr>
        <w:t>міндеттерін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айқындайтын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өзге</w:t>
      </w:r>
      <w:proofErr w:type="spellEnd"/>
      <w:r w:rsidR="000C0C11" w:rsidRPr="000C0C11">
        <w:rPr>
          <w:sz w:val="28"/>
          <w:szCs w:val="28"/>
        </w:rPr>
        <w:t xml:space="preserve"> де </w:t>
      </w:r>
      <w:proofErr w:type="spellStart"/>
      <w:r w:rsidR="000C0C11" w:rsidRPr="000C0C11">
        <w:rPr>
          <w:sz w:val="28"/>
          <w:szCs w:val="28"/>
        </w:rPr>
        <w:t>құжаттарда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айқындаған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жөн</w:t>
      </w:r>
      <w:proofErr w:type="spellEnd"/>
      <w:r w:rsidRPr="0065008A">
        <w:rPr>
          <w:sz w:val="28"/>
          <w:szCs w:val="28"/>
        </w:rPr>
        <w:t>.</w:t>
      </w:r>
    </w:p>
    <w:p w14:paraId="07EFCBE2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12.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комплаенс-</w:t>
      </w:r>
      <w:proofErr w:type="spellStart"/>
      <w:r w:rsidR="000C0C11" w:rsidRPr="000C0C11">
        <w:rPr>
          <w:sz w:val="28"/>
          <w:szCs w:val="28"/>
        </w:rPr>
        <w:t>қызметіне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мынадай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функцияларды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жүктеу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ұсынылады</w:t>
      </w:r>
      <w:proofErr w:type="spellEnd"/>
      <w:r w:rsidRPr="0065008A">
        <w:rPr>
          <w:sz w:val="28"/>
          <w:szCs w:val="28"/>
        </w:rPr>
        <w:t>:</w:t>
      </w:r>
    </w:p>
    <w:p w14:paraId="156D500E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субъектісінде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іс-қимыл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мәселелері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бойынша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ішкі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құжаттарды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әзірлеу</w:t>
      </w:r>
      <w:proofErr w:type="spellEnd"/>
      <w:r w:rsidRPr="0065008A">
        <w:rPr>
          <w:sz w:val="28"/>
          <w:szCs w:val="28"/>
        </w:rPr>
        <w:t>;</w:t>
      </w:r>
    </w:p>
    <w:p w14:paraId="1DA4F058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комплаенс </w:t>
      </w:r>
      <w:proofErr w:type="spellStart"/>
      <w:r w:rsidR="000C0C11" w:rsidRPr="000C0C11">
        <w:rPr>
          <w:sz w:val="28"/>
          <w:szCs w:val="28"/>
        </w:rPr>
        <w:t>саласындағы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стандарттар</w:t>
      </w:r>
      <w:proofErr w:type="spellEnd"/>
      <w:r w:rsidR="000C0C11" w:rsidRPr="000C0C11">
        <w:rPr>
          <w:sz w:val="28"/>
          <w:szCs w:val="28"/>
        </w:rPr>
        <w:t xml:space="preserve"> мен </w:t>
      </w:r>
      <w:proofErr w:type="spellStart"/>
      <w:r w:rsidR="000C0C11" w:rsidRPr="000C0C11">
        <w:rPr>
          <w:sz w:val="28"/>
          <w:szCs w:val="28"/>
        </w:rPr>
        <w:t>саясатты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әзірлеу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өзектендіру</w:t>
      </w:r>
      <w:proofErr w:type="spellEnd"/>
      <w:r w:rsidRPr="0065008A">
        <w:rPr>
          <w:sz w:val="28"/>
          <w:szCs w:val="28"/>
        </w:rPr>
        <w:t>;</w:t>
      </w:r>
    </w:p>
    <w:p w14:paraId="5BA52FD7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іс-қимыл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мәдениетті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қалыптастыру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мәселелері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бойынша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түсіндіру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іс-шараларын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жүргізу</w:t>
      </w:r>
      <w:proofErr w:type="spellEnd"/>
      <w:r w:rsidRPr="0065008A">
        <w:rPr>
          <w:sz w:val="28"/>
          <w:szCs w:val="28"/>
        </w:rPr>
        <w:t>;</w:t>
      </w:r>
    </w:p>
    <w:p w14:paraId="6B293D12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4) </w:t>
      </w:r>
      <w:proofErr w:type="spellStart"/>
      <w:r w:rsidR="000C0C11" w:rsidRPr="000C0C11">
        <w:rPr>
          <w:sz w:val="28"/>
          <w:szCs w:val="28"/>
        </w:rPr>
        <w:t>мүдделер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қақтығысын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анықтау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мониторингілеу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реттеу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бойынша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шаралар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қабылдау</w:t>
      </w:r>
      <w:proofErr w:type="spellEnd"/>
      <w:r w:rsidRPr="0065008A">
        <w:rPr>
          <w:sz w:val="28"/>
          <w:szCs w:val="28"/>
        </w:rPr>
        <w:t>;</w:t>
      </w:r>
    </w:p>
    <w:p w14:paraId="2818BFF2" w14:textId="77777777" w:rsidR="00FB601F" w:rsidRPr="0065008A" w:rsidRDefault="00FB601F" w:rsidP="00FB601F">
      <w:pPr>
        <w:ind w:left="-567" w:right="-284" w:firstLine="426"/>
        <w:jc w:val="both"/>
        <w:rPr>
          <w:color w:val="auto"/>
          <w:sz w:val="28"/>
          <w:szCs w:val="28"/>
        </w:rPr>
      </w:pPr>
      <w:r w:rsidRPr="0065008A">
        <w:rPr>
          <w:sz w:val="28"/>
          <w:szCs w:val="28"/>
        </w:rPr>
        <w:t xml:space="preserve">5) </w:t>
      </w:r>
      <w:proofErr w:type="spellStart"/>
      <w:r w:rsidR="000C0C11" w:rsidRPr="000C0C11">
        <w:rPr>
          <w:sz w:val="28"/>
          <w:szCs w:val="28"/>
        </w:rPr>
        <w:t>мемлекеттік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функцияларды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орындауға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уәкілеттік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берілген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адамдарға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теңестірілген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адамдар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санатына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жататын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қызметкерлерінің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заңға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сәйкес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шектеулерді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сақтауы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тұрғысынан</w:t>
      </w:r>
      <w:proofErr w:type="spellEnd"/>
      <w:r w:rsidR="000C0C11" w:rsidRPr="000C0C11">
        <w:rPr>
          <w:sz w:val="28"/>
          <w:szCs w:val="28"/>
        </w:rPr>
        <w:t xml:space="preserve"> мониторинг </w:t>
      </w:r>
      <w:proofErr w:type="spellStart"/>
      <w:r w:rsidR="000C0C11" w:rsidRPr="000C0C11">
        <w:rPr>
          <w:sz w:val="28"/>
          <w:szCs w:val="28"/>
        </w:rPr>
        <w:t>жүргізу</w:t>
      </w:r>
      <w:proofErr w:type="spellEnd"/>
      <w:r w:rsidRPr="0065008A">
        <w:rPr>
          <w:color w:val="auto"/>
          <w:sz w:val="28"/>
          <w:szCs w:val="28"/>
        </w:rPr>
        <w:t>;</w:t>
      </w:r>
    </w:p>
    <w:p w14:paraId="588869AD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</w:t>
      </w:r>
      <w:proofErr w:type="spellStart"/>
      <w:r w:rsidR="000C0C11" w:rsidRPr="000C0C11">
        <w:rPr>
          <w:sz w:val="28"/>
          <w:szCs w:val="28"/>
        </w:rPr>
        <w:t>корпоративтік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этикалық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құндылықтарды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дамыту</w:t>
      </w:r>
      <w:proofErr w:type="spellEnd"/>
      <w:r w:rsidRPr="0065008A">
        <w:rPr>
          <w:sz w:val="28"/>
          <w:szCs w:val="28"/>
        </w:rPr>
        <w:t>;</w:t>
      </w:r>
    </w:p>
    <w:p w14:paraId="044AE59F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7) </w:t>
      </w:r>
      <w:proofErr w:type="spellStart"/>
      <w:r w:rsidR="000C0C11" w:rsidRPr="000C0C11">
        <w:rPr>
          <w:sz w:val="28"/>
          <w:szCs w:val="28"/>
        </w:rPr>
        <w:t>квазимемлекеттік</w:t>
      </w:r>
      <w:proofErr w:type="spellEnd"/>
      <w:r w:rsidR="000C0C11" w:rsidRPr="000C0C11">
        <w:rPr>
          <w:sz w:val="28"/>
          <w:szCs w:val="28"/>
        </w:rPr>
        <w:t xml:space="preserve"> сектор </w:t>
      </w:r>
      <w:proofErr w:type="spellStart"/>
      <w:r w:rsidR="000C0C11" w:rsidRPr="000C0C11">
        <w:rPr>
          <w:sz w:val="28"/>
          <w:szCs w:val="28"/>
        </w:rPr>
        <w:t>субъектісі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қызметкерлерінің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заңнаманы</w:t>
      </w:r>
      <w:proofErr w:type="spellEnd"/>
      <w:r w:rsidR="000C0C11" w:rsidRPr="000C0C11">
        <w:rPr>
          <w:sz w:val="28"/>
          <w:szCs w:val="28"/>
        </w:rPr>
        <w:t xml:space="preserve">, </w:t>
      </w:r>
      <w:proofErr w:type="spellStart"/>
      <w:r w:rsidR="000C0C11" w:rsidRPr="000C0C11">
        <w:rPr>
          <w:sz w:val="28"/>
          <w:szCs w:val="28"/>
        </w:rPr>
        <w:t>сондай-ақ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корпоративтік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Әдеп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кодексін</w:t>
      </w:r>
      <w:proofErr w:type="spellEnd"/>
      <w:r w:rsidR="000C0C11" w:rsidRPr="000C0C11">
        <w:rPr>
          <w:sz w:val="28"/>
          <w:szCs w:val="28"/>
        </w:rPr>
        <w:t xml:space="preserve"> (</w:t>
      </w:r>
      <w:proofErr w:type="spellStart"/>
      <w:r w:rsidR="000C0C11" w:rsidRPr="000C0C11">
        <w:rPr>
          <w:sz w:val="28"/>
          <w:szCs w:val="28"/>
        </w:rPr>
        <w:t>болған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proofErr w:type="gramStart"/>
      <w:r w:rsidR="000C0C11" w:rsidRPr="000C0C11">
        <w:rPr>
          <w:sz w:val="28"/>
          <w:szCs w:val="28"/>
        </w:rPr>
        <w:t>жағдайда</w:t>
      </w:r>
      <w:proofErr w:type="spellEnd"/>
      <w:r w:rsidR="000C0C11" w:rsidRPr="000C0C11">
        <w:rPr>
          <w:sz w:val="28"/>
          <w:szCs w:val="28"/>
        </w:rPr>
        <w:t>)</w:t>
      </w:r>
      <w:proofErr w:type="spellStart"/>
      <w:r w:rsidR="000C0C11" w:rsidRPr="000C0C11">
        <w:rPr>
          <w:sz w:val="28"/>
          <w:szCs w:val="28"/>
        </w:rPr>
        <w:t>сақтауын</w:t>
      </w:r>
      <w:proofErr w:type="spellEnd"/>
      <w:proofErr w:type="gram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бақылау</w:t>
      </w:r>
      <w:proofErr w:type="spellEnd"/>
      <w:r w:rsidRPr="0065008A">
        <w:rPr>
          <w:sz w:val="28"/>
          <w:szCs w:val="28"/>
        </w:rPr>
        <w:t>;</w:t>
      </w:r>
    </w:p>
    <w:p w14:paraId="4857BB16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8) </w:t>
      </w:r>
      <w:proofErr w:type="spellStart"/>
      <w:r w:rsidR="000C0C11" w:rsidRPr="000C0C11">
        <w:rPr>
          <w:sz w:val="28"/>
          <w:szCs w:val="28"/>
        </w:rPr>
        <w:t>Қазақстан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Республикасы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Мемлекеттік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қызмет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істері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және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жемқорлыққа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қарсы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іс-қимыл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агенттігі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Төрағасының</w:t>
      </w:r>
      <w:proofErr w:type="spellEnd"/>
      <w:r w:rsidR="000C0C11" w:rsidRPr="000C0C11">
        <w:rPr>
          <w:sz w:val="28"/>
          <w:szCs w:val="28"/>
        </w:rPr>
        <w:t xml:space="preserve"> 2016 </w:t>
      </w:r>
      <w:proofErr w:type="spellStart"/>
      <w:r w:rsidR="000C0C11" w:rsidRPr="000C0C11">
        <w:rPr>
          <w:sz w:val="28"/>
          <w:szCs w:val="28"/>
        </w:rPr>
        <w:t>жылғы</w:t>
      </w:r>
      <w:proofErr w:type="spellEnd"/>
      <w:r w:rsidR="000C0C11" w:rsidRPr="000C0C11">
        <w:rPr>
          <w:sz w:val="28"/>
          <w:szCs w:val="28"/>
        </w:rPr>
        <w:t xml:space="preserve"> 19 </w:t>
      </w:r>
      <w:proofErr w:type="spellStart"/>
      <w:r w:rsidR="000C0C11" w:rsidRPr="000C0C11">
        <w:rPr>
          <w:sz w:val="28"/>
          <w:szCs w:val="28"/>
        </w:rPr>
        <w:t>қазандағы</w:t>
      </w:r>
      <w:proofErr w:type="spellEnd"/>
      <w:r w:rsidR="000C0C11" w:rsidRPr="000C0C11">
        <w:rPr>
          <w:sz w:val="28"/>
          <w:szCs w:val="28"/>
        </w:rPr>
        <w:t xml:space="preserve"> № 12 "</w:t>
      </w:r>
      <w:r w:rsidR="00CA5C29">
        <w:rPr>
          <w:sz w:val="28"/>
          <w:szCs w:val="28"/>
          <w:lang w:val="kk-KZ"/>
        </w:rPr>
        <w:t>С</w:t>
      </w:r>
      <w:proofErr w:type="spellStart"/>
      <w:r w:rsidR="000C0C11" w:rsidRPr="000C0C11">
        <w:rPr>
          <w:sz w:val="28"/>
          <w:szCs w:val="28"/>
        </w:rPr>
        <w:t>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тәуекелдеріне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ішкі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талдау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жүргізудің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үлгілік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қағидаларын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бекіту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туралы</w:t>
      </w:r>
      <w:proofErr w:type="spellEnd"/>
      <w:r w:rsidR="000C0C11" w:rsidRPr="000C0C11">
        <w:rPr>
          <w:sz w:val="28"/>
          <w:szCs w:val="28"/>
        </w:rPr>
        <w:t>"</w:t>
      </w:r>
      <w:r w:rsidR="00CA5C29">
        <w:rPr>
          <w:sz w:val="28"/>
          <w:szCs w:val="28"/>
          <w:lang w:val="kk-KZ"/>
        </w:rPr>
        <w:t xml:space="preserve"> </w:t>
      </w:r>
      <w:proofErr w:type="spellStart"/>
      <w:r w:rsidR="000C0C11" w:rsidRPr="000C0C11">
        <w:rPr>
          <w:sz w:val="28"/>
          <w:szCs w:val="28"/>
        </w:rPr>
        <w:t>бұйрығына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сәйкес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сыбайлас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жемқорлық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тәуекелдеріне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ішкі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талдау</w:t>
      </w:r>
      <w:proofErr w:type="spellEnd"/>
      <w:r w:rsidR="000C0C11" w:rsidRPr="000C0C11">
        <w:rPr>
          <w:sz w:val="28"/>
          <w:szCs w:val="28"/>
        </w:rPr>
        <w:t xml:space="preserve"> </w:t>
      </w:r>
      <w:proofErr w:type="spellStart"/>
      <w:r w:rsidR="000C0C11" w:rsidRPr="000C0C11">
        <w:rPr>
          <w:sz w:val="28"/>
          <w:szCs w:val="28"/>
        </w:rPr>
        <w:t>жүргізу</w:t>
      </w:r>
      <w:proofErr w:type="spellEnd"/>
      <w:r w:rsidRPr="0065008A">
        <w:rPr>
          <w:sz w:val="28"/>
          <w:szCs w:val="28"/>
        </w:rPr>
        <w:t>;</w:t>
      </w:r>
    </w:p>
    <w:p w14:paraId="68B108EA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9) </w:t>
      </w:r>
      <w:proofErr w:type="spellStart"/>
      <w:r w:rsidR="00CA5C29" w:rsidRPr="00CA5C29">
        <w:rPr>
          <w:sz w:val="28"/>
          <w:szCs w:val="28"/>
        </w:rPr>
        <w:t>сыбайлас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жемқорлық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тәуекелдеріне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жүргізілген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ішкі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талдау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нәтижелері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туралы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ақпаратты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жария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ашуды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қамтамасыз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ету</w:t>
      </w:r>
      <w:proofErr w:type="spellEnd"/>
      <w:r w:rsidRPr="0065008A">
        <w:rPr>
          <w:sz w:val="28"/>
          <w:szCs w:val="28"/>
        </w:rPr>
        <w:t>;</w:t>
      </w:r>
    </w:p>
    <w:p w14:paraId="6AAFF59C" w14:textId="77777777" w:rsidR="00FB601F" w:rsidRPr="00CA5C29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65008A">
        <w:rPr>
          <w:sz w:val="28"/>
          <w:szCs w:val="28"/>
        </w:rPr>
        <w:t xml:space="preserve">10) </w:t>
      </w:r>
      <w:proofErr w:type="spellStart"/>
      <w:r w:rsidR="00CA5C29" w:rsidRPr="00CA5C29">
        <w:rPr>
          <w:sz w:val="28"/>
          <w:szCs w:val="28"/>
        </w:rPr>
        <w:t>сыбайлас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жемқорлық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және</w:t>
      </w:r>
      <w:proofErr w:type="spellEnd"/>
      <w:r w:rsidR="00CA5C29" w:rsidRPr="00CA5C29">
        <w:rPr>
          <w:sz w:val="28"/>
          <w:szCs w:val="28"/>
        </w:rPr>
        <w:t>/</w:t>
      </w:r>
      <w:proofErr w:type="spellStart"/>
      <w:r w:rsidR="00CA5C29" w:rsidRPr="00CA5C29">
        <w:rPr>
          <w:sz w:val="28"/>
          <w:szCs w:val="28"/>
        </w:rPr>
        <w:t>немесе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оған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қатысу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фактілері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туралы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өтініштер</w:t>
      </w:r>
      <w:proofErr w:type="spellEnd"/>
      <w:r w:rsidR="00CA5C29" w:rsidRPr="00CA5C29">
        <w:rPr>
          <w:sz w:val="28"/>
          <w:szCs w:val="28"/>
        </w:rPr>
        <w:t xml:space="preserve"> (</w:t>
      </w:r>
      <w:proofErr w:type="spellStart"/>
      <w:r w:rsidR="00CA5C29" w:rsidRPr="00CA5C29">
        <w:rPr>
          <w:sz w:val="28"/>
          <w:szCs w:val="28"/>
        </w:rPr>
        <w:t>шағымдар</w:t>
      </w:r>
      <w:proofErr w:type="spellEnd"/>
      <w:r w:rsidR="00CA5C29" w:rsidRPr="00CA5C29">
        <w:rPr>
          <w:sz w:val="28"/>
          <w:szCs w:val="28"/>
        </w:rPr>
        <w:t xml:space="preserve">) </w:t>
      </w:r>
      <w:proofErr w:type="spellStart"/>
      <w:r w:rsidR="00CA5C29" w:rsidRPr="00CA5C29">
        <w:rPr>
          <w:sz w:val="28"/>
          <w:szCs w:val="28"/>
        </w:rPr>
        <w:t>негізінде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қызметтік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тексерулер</w:t>
      </w:r>
      <w:proofErr w:type="spellEnd"/>
      <w:r w:rsidR="00CA5C29" w:rsidRPr="00CA5C29">
        <w:rPr>
          <w:sz w:val="28"/>
          <w:szCs w:val="28"/>
        </w:rPr>
        <w:t xml:space="preserve"> </w:t>
      </w:r>
      <w:proofErr w:type="spellStart"/>
      <w:r w:rsidR="00CA5C29" w:rsidRPr="00CA5C29">
        <w:rPr>
          <w:sz w:val="28"/>
          <w:szCs w:val="28"/>
        </w:rPr>
        <w:t>жүргізу</w:t>
      </w:r>
      <w:proofErr w:type="spellEnd"/>
      <w:r w:rsidR="00CA5C29">
        <w:rPr>
          <w:sz w:val="28"/>
          <w:szCs w:val="28"/>
          <w:lang w:val="kk-KZ"/>
        </w:rPr>
        <w:t>;</w:t>
      </w:r>
    </w:p>
    <w:p w14:paraId="7B6E647E" w14:textId="77777777" w:rsidR="00FB601F" w:rsidRPr="00CA5C29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CA5C29">
        <w:rPr>
          <w:sz w:val="28"/>
          <w:szCs w:val="28"/>
          <w:lang w:val="kk-KZ"/>
        </w:rPr>
        <w:t xml:space="preserve">11) </w:t>
      </w:r>
      <w:r w:rsidR="00CA5C29" w:rsidRPr="00CA5C29">
        <w:rPr>
          <w:sz w:val="28"/>
          <w:szCs w:val="28"/>
          <w:lang w:val="kk-KZ"/>
        </w:rPr>
        <w:t>квазимемлекеттік сектор субъектісінің қызметінде сыбайлас жемқорлық тәуекелдерін төмендету бойынша жұмысты үйлестіру</w:t>
      </w:r>
      <w:r w:rsidRPr="00CA5C29">
        <w:rPr>
          <w:sz w:val="28"/>
          <w:szCs w:val="28"/>
          <w:lang w:val="kk-KZ"/>
        </w:rPr>
        <w:t>;</w:t>
      </w:r>
    </w:p>
    <w:p w14:paraId="55123B85" w14:textId="77777777" w:rsidR="00FB601F" w:rsidRPr="00CA5C29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CA5C29">
        <w:rPr>
          <w:sz w:val="28"/>
          <w:szCs w:val="28"/>
          <w:lang w:val="kk-KZ"/>
        </w:rPr>
        <w:t xml:space="preserve">12) </w:t>
      </w:r>
      <w:r w:rsidR="00CA5C29" w:rsidRPr="00CA5C29">
        <w:rPr>
          <w:sz w:val="28"/>
          <w:szCs w:val="28"/>
          <w:lang w:val="kk-KZ"/>
        </w:rPr>
        <w:t>квазимемлекеттік сектор субъектісінің қызметіндегі сыбайлас жемқорлық тәуекелдеріне сыртқы талдау жүргізу кезінде сыбайлас жемқорлыққа қарсы іс-қимыл жөніндегі уәкілетті органға жәрдем көрсету</w:t>
      </w:r>
      <w:r w:rsidRPr="00CA5C29">
        <w:rPr>
          <w:sz w:val="28"/>
          <w:szCs w:val="28"/>
          <w:lang w:val="kk-KZ"/>
        </w:rPr>
        <w:t>;</w:t>
      </w:r>
    </w:p>
    <w:p w14:paraId="37823FFF" w14:textId="77777777" w:rsidR="00FB601F" w:rsidRPr="00CA5C29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CA5C29">
        <w:rPr>
          <w:sz w:val="28"/>
          <w:szCs w:val="28"/>
          <w:lang w:val="kk-KZ"/>
        </w:rPr>
        <w:t xml:space="preserve">13) </w:t>
      </w:r>
      <w:r w:rsidR="00CA5C29" w:rsidRPr="00CA5C29">
        <w:rPr>
          <w:sz w:val="28"/>
          <w:szCs w:val="28"/>
          <w:lang w:val="kk-KZ"/>
        </w:rPr>
        <w:t>сыбайлас жемқорлыққа қарсы заңнамадағы, сыбайлас жемқорлыққа байланысты істер бойынша сот практикасындағы өзгерістерді мониторингтеу және талдау</w:t>
      </w:r>
      <w:r w:rsidRPr="00CA5C29">
        <w:rPr>
          <w:sz w:val="28"/>
          <w:szCs w:val="28"/>
          <w:lang w:val="kk-KZ"/>
        </w:rPr>
        <w:t>;</w:t>
      </w:r>
    </w:p>
    <w:p w14:paraId="1ADDFBF2" w14:textId="77777777" w:rsidR="00FB601F" w:rsidRPr="00CA5C29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CA5C29">
        <w:rPr>
          <w:sz w:val="28"/>
          <w:szCs w:val="28"/>
          <w:lang w:val="kk-KZ"/>
        </w:rPr>
        <w:t xml:space="preserve">14) </w:t>
      </w:r>
      <w:r w:rsidR="00CA5C29" w:rsidRPr="00CA5C29">
        <w:rPr>
          <w:sz w:val="28"/>
          <w:szCs w:val="28"/>
          <w:lang w:val="kk-KZ"/>
        </w:rPr>
        <w:t xml:space="preserve">квазимемлекеттік сектор субъектілері жасасатын азаматтық-құқықтық шарттарға, оның ішінде шарт тараптарының сыбайлас жемқорлыққа қарсы заңнама, </w:t>
      </w:r>
      <w:r w:rsidR="00CA5C29" w:rsidRPr="00CA5C29">
        <w:rPr>
          <w:sz w:val="28"/>
          <w:szCs w:val="28"/>
          <w:lang w:val="kk-KZ"/>
        </w:rPr>
        <w:lastRenderedPageBreak/>
        <w:t>іскерлік этика және парасаттылық нормаларын, адал бәсекелестік қағидаттарын міндетті сақтауын көздейтін ережелерді сатып алу туралы шарттарға енгізуді қамтамасыз ету</w:t>
      </w:r>
      <w:r w:rsidRPr="00CA5C29">
        <w:rPr>
          <w:sz w:val="28"/>
          <w:szCs w:val="28"/>
          <w:lang w:val="kk-KZ"/>
        </w:rPr>
        <w:t>.</w:t>
      </w:r>
    </w:p>
    <w:p w14:paraId="51173261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13. </w:t>
      </w:r>
      <w:r w:rsidR="008C7BEA" w:rsidRPr="008C7BEA">
        <w:rPr>
          <w:sz w:val="28"/>
          <w:szCs w:val="28"/>
          <w:lang w:val="kk-KZ"/>
        </w:rPr>
        <w:t>Жүктелген міндеттерді іске асыру үшін сыбайлас жемқорлыққа қарсы комплаенс-қызметке мынадай құқықтар мен міндеттерді беру ұсынылады</w:t>
      </w:r>
      <w:r w:rsidRPr="008C7BEA">
        <w:rPr>
          <w:sz w:val="28"/>
          <w:szCs w:val="28"/>
          <w:lang w:val="kk-KZ"/>
        </w:rPr>
        <w:t>:</w:t>
      </w:r>
    </w:p>
    <w:p w14:paraId="01F48750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1) </w:t>
      </w:r>
      <w:r w:rsidR="008C7BEA" w:rsidRPr="008C7BEA">
        <w:rPr>
          <w:sz w:val="28"/>
          <w:szCs w:val="28"/>
          <w:lang w:val="kk-KZ"/>
        </w:rPr>
        <w:t>ұйымның ішкі құжаттарымен регламенттелген, бекітілген рәсімдер шеңберінде квазимемлекеттік сектор субъектісінің құрылымдық бөлімшелерінен ақпарат пен материалдарды, оның ішінде коммерциялық және қызметтік құпияны құрайтын ақпарат пен материалдарды сұрату және алу</w:t>
      </w:r>
      <w:r w:rsidRPr="008C7BEA">
        <w:rPr>
          <w:sz w:val="28"/>
          <w:szCs w:val="28"/>
          <w:lang w:val="kk-KZ"/>
        </w:rPr>
        <w:t>;</w:t>
      </w:r>
    </w:p>
    <w:p w14:paraId="1CF7B3E6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2) </w:t>
      </w:r>
      <w:r w:rsidR="008C7BEA" w:rsidRPr="008C7BEA">
        <w:rPr>
          <w:sz w:val="28"/>
          <w:szCs w:val="28"/>
          <w:lang w:val="kk-KZ"/>
        </w:rPr>
        <w:t>өз құзыретіне жататын мәселелерді квазимемлекеттік сектор субъектісі басшысының немесе сыбайлас жемқорлыққа қарсы комплаенс-қызметі Есеп беретін өзге тұлғаның (органның) қарауына шығаруға бастамашылық жасау</w:t>
      </w:r>
      <w:r w:rsidRPr="008C7BEA">
        <w:rPr>
          <w:sz w:val="28"/>
          <w:szCs w:val="28"/>
          <w:lang w:val="kk-KZ"/>
        </w:rPr>
        <w:t>;</w:t>
      </w:r>
    </w:p>
    <w:p w14:paraId="65BD3BFF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3) </w:t>
      </w:r>
      <w:r w:rsidR="008C7BEA" w:rsidRPr="008C7BEA">
        <w:rPr>
          <w:sz w:val="28"/>
          <w:szCs w:val="28"/>
          <w:lang w:val="kk-KZ"/>
        </w:rPr>
        <w:t>сыбайлас жемқорлық құқық бұзушылықтар немесе сыбайлас жемқорлыққа қарсы іс-қимыл туралы Қазақстан Республикасының заңнамасын бұзушылықтар туралы келіп түскен хабарламалар бойынша қызметтік тексерулер жүргізуге бастамашылық жасау</w:t>
      </w:r>
      <w:r w:rsidRPr="008C7BEA">
        <w:rPr>
          <w:sz w:val="28"/>
          <w:szCs w:val="28"/>
          <w:lang w:val="kk-KZ"/>
        </w:rPr>
        <w:t>;</w:t>
      </w:r>
    </w:p>
    <w:p w14:paraId="27B39462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4) </w:t>
      </w:r>
      <w:r w:rsidR="008C7BEA" w:rsidRPr="008C7BEA">
        <w:rPr>
          <w:sz w:val="28"/>
          <w:szCs w:val="28"/>
          <w:lang w:val="kk-KZ"/>
        </w:rPr>
        <w:t>мемлекеттік бағдарламалардың, нормативтік құқықтық актілердің жобаларын әзірлеуге және өз құзыреті шегінде оларды іске асыруға қатысу</w:t>
      </w:r>
      <w:r w:rsidRPr="008C7BEA">
        <w:rPr>
          <w:sz w:val="28"/>
          <w:szCs w:val="28"/>
          <w:lang w:val="kk-KZ"/>
        </w:rPr>
        <w:t>;</w:t>
      </w:r>
    </w:p>
    <w:p w14:paraId="2F5038E9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5) </w:t>
      </w:r>
      <w:r w:rsidR="008C7BEA" w:rsidRPr="008C7BEA">
        <w:rPr>
          <w:sz w:val="28"/>
          <w:szCs w:val="28"/>
          <w:lang w:val="kk-KZ"/>
        </w:rPr>
        <w:t>өз құзыретіне жататын мәселелер бойынша кеңестер ұйымдастыру және өткізу</w:t>
      </w:r>
      <w:r w:rsidRPr="008C7BEA">
        <w:rPr>
          <w:sz w:val="28"/>
          <w:szCs w:val="28"/>
          <w:lang w:val="kk-KZ"/>
        </w:rPr>
        <w:t>;</w:t>
      </w:r>
    </w:p>
    <w:p w14:paraId="33A41D29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6) </w:t>
      </w:r>
      <w:r w:rsidR="008C7BEA" w:rsidRPr="008C7BEA">
        <w:rPr>
          <w:sz w:val="28"/>
          <w:szCs w:val="28"/>
          <w:lang w:val="kk-KZ"/>
        </w:rPr>
        <w:t>квазимемлекеттік сектор субъектісі және оның үлестес тұлғалары туралы ақпараттың, сыбайлас жемқорлыққа қарсы комплаенс-қызмет функцияларын жүзеге асыру кезеңінде белгілі болған инсайдерлік ақпараттың құпиялылығын сақтау</w:t>
      </w:r>
      <w:r w:rsidRPr="008C7BEA">
        <w:rPr>
          <w:sz w:val="28"/>
          <w:szCs w:val="28"/>
          <w:lang w:val="kk-KZ"/>
        </w:rPr>
        <w:t>;</w:t>
      </w:r>
    </w:p>
    <w:p w14:paraId="39FF718E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7) </w:t>
      </w:r>
      <w:r w:rsidR="008C7BEA" w:rsidRPr="008C7BEA">
        <w:rPr>
          <w:sz w:val="28"/>
          <w:szCs w:val="28"/>
          <w:lang w:val="kk-KZ"/>
        </w:rPr>
        <w:t>сыбайлас жемқорлыққа қарсы комплаенс-қызметіне жүгінген адамдардың сыбайлас жемқорлықтың, корпоративтік Әдеп кодексін және сыбайлас жемқорлыққа қарсы комплаенс мәселелері бойынша өзге ішкі саясаттар мен рәсімдерді бұзудың болжамды немесе нақты фактілері бойынша құпиялылығын қамтамасыз ету</w:t>
      </w:r>
      <w:r w:rsidRPr="008C7BEA">
        <w:rPr>
          <w:sz w:val="28"/>
          <w:szCs w:val="28"/>
          <w:lang w:val="kk-KZ"/>
        </w:rPr>
        <w:t>;</w:t>
      </w:r>
    </w:p>
    <w:p w14:paraId="17B42F41" w14:textId="77777777" w:rsidR="00FB601F" w:rsidRPr="008C7BEA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8C7BEA">
        <w:rPr>
          <w:sz w:val="28"/>
          <w:szCs w:val="28"/>
          <w:lang w:val="kk-KZ"/>
        </w:rPr>
        <w:t xml:space="preserve">8) </w:t>
      </w:r>
      <w:r w:rsidR="008C7BEA" w:rsidRPr="008C7BEA">
        <w:rPr>
          <w:sz w:val="28"/>
          <w:szCs w:val="28"/>
          <w:lang w:val="kk-KZ"/>
        </w:rPr>
        <w:t>сыбайлас жемқорлыққа қарсы іс-қимыл саласындағы заңнаманы бұзудың болуына немесе ықтимал мүмкіндігіне байланысты кез келген жағдайлар туралы квазимемлекеттік сектор субъектісінің басшысын және/немесе сыбайлас жемқорлыққа қарсы комплаенс-қызметі Есеп беретін өзге де адамды (органды) уақтылы хабардар ету</w:t>
      </w:r>
      <w:r w:rsidRPr="008C7BEA">
        <w:rPr>
          <w:sz w:val="28"/>
          <w:szCs w:val="28"/>
          <w:lang w:val="kk-KZ"/>
        </w:rPr>
        <w:t>;</w:t>
      </w:r>
    </w:p>
    <w:p w14:paraId="76857BD8" w14:textId="77777777" w:rsidR="00FB601F" w:rsidRPr="00AD2ACB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AD2ACB">
        <w:rPr>
          <w:sz w:val="28"/>
          <w:szCs w:val="28"/>
          <w:lang w:val="kk-KZ"/>
        </w:rPr>
        <w:t xml:space="preserve">9) </w:t>
      </w:r>
      <w:r w:rsidR="00AD2ACB" w:rsidRPr="00AD2ACB">
        <w:rPr>
          <w:sz w:val="28"/>
          <w:szCs w:val="28"/>
          <w:lang w:val="kk-KZ"/>
        </w:rPr>
        <w:t>Қазақстан Республикасының заңнамасына қайшы келмейтін өзге де әрекеттерді жүзеге асыру</w:t>
      </w:r>
      <w:r w:rsidRPr="00AD2ACB">
        <w:rPr>
          <w:sz w:val="28"/>
          <w:szCs w:val="28"/>
          <w:lang w:val="kk-KZ"/>
        </w:rPr>
        <w:t>.</w:t>
      </w:r>
    </w:p>
    <w:p w14:paraId="79ED0640" w14:textId="77777777" w:rsidR="00FB601F" w:rsidRPr="00AD2ACB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AD2ACB">
        <w:rPr>
          <w:sz w:val="28"/>
          <w:szCs w:val="28"/>
          <w:lang w:val="kk-KZ"/>
        </w:rPr>
        <w:t xml:space="preserve">14. </w:t>
      </w:r>
      <w:r w:rsidR="00AD2ACB" w:rsidRPr="00AD2ACB">
        <w:rPr>
          <w:sz w:val="28"/>
          <w:szCs w:val="28"/>
          <w:lang w:val="kk-KZ"/>
        </w:rPr>
        <w:t>Сыбайлас жемқорлыққа қарсы комплаенс-қызметке азаматтар тиісті квазимемлекеттік сектор субъектісінде сыбайлас жемқорлыққа қарсы заңнаманы бұзудың бар немесе ықтимал мүмкіндігі туралы ақпаратты хабарлай алатын немесе сыбайлас жемқорлыққа қарсы іс-қимыл жөніндегі іс-шаралардың тиімділігін арттыру жөнінде ұсыныстар енгізе алатын ақпарат арналарын (мысалы, Сенім телефоны немесе "Қауырт желі") құру ұсынылады</w:t>
      </w:r>
      <w:r w:rsidRPr="00AD2ACB">
        <w:rPr>
          <w:sz w:val="28"/>
          <w:szCs w:val="28"/>
          <w:lang w:val="kk-KZ"/>
        </w:rPr>
        <w:t>.</w:t>
      </w:r>
    </w:p>
    <w:p w14:paraId="1515BDF6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 xml:space="preserve">15.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комплаенс-қызметінің қызметкері мүдделер қақтығысына әкеп соғуы мүмкін іс-шараларға (тексерулерге, қызметтік тергеулерге және т. б.) қатыспауы тиіс (өткізілетін іс-шара шеңберінде қаржылық, мүліктік, туыстық немесе қандай да бір өзге мүдделіліктің болуы)</w:t>
      </w:r>
      <w:r w:rsidRPr="00EB0BE7">
        <w:rPr>
          <w:sz w:val="28"/>
          <w:szCs w:val="28"/>
          <w:lang w:val="kk-KZ"/>
        </w:rPr>
        <w:t>.</w:t>
      </w:r>
    </w:p>
    <w:p w14:paraId="7E2551D1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lastRenderedPageBreak/>
        <w:t xml:space="preserve">16.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 ұйым қызметкерлерін жұмысқа қабылданған сәттен бастап, басқа лауазымға тағайындалған кезде, сондай-ақ біліктілігін арттырған кезде (жылына кемінде 1 рет)сыбайлас жемқорлыққа қарсы заңнама талаптарына жүйелі оқытуды қамтамасыз етуі керек</w:t>
      </w:r>
      <w:r w:rsidRPr="00EB0BE7">
        <w:rPr>
          <w:sz w:val="28"/>
          <w:szCs w:val="28"/>
          <w:lang w:val="kk-KZ"/>
        </w:rPr>
        <w:t>.</w:t>
      </w:r>
    </w:p>
    <w:p w14:paraId="78C0BBC1" w14:textId="77777777" w:rsidR="00FB601F" w:rsidRPr="00EB0BE7" w:rsidRDefault="00EB0BE7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>Оқыту нысандарын өткізу әдістерін сыбайлас жемқорлыққа қарсы комплаенс-қызмет дербес айқындайды (дәрістер, семинарлар, тренингтер).</w:t>
      </w:r>
      <w:r w:rsidR="00FB601F" w:rsidRPr="00EB0BE7">
        <w:rPr>
          <w:sz w:val="28"/>
          <w:szCs w:val="28"/>
          <w:lang w:val="kk-KZ"/>
        </w:rPr>
        <w:t>.</w:t>
      </w:r>
    </w:p>
    <w:p w14:paraId="14EFCCA2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 xml:space="preserve">17.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комплаенс-Қызметтердің мемлекеттік органдармен өзара іс-қимыл тәртібі қолданыстағы заңнамаға сәйкес квазимемлекеттік сектор субъектісінің ішкі құжаттарында белгіленеді</w:t>
      </w:r>
      <w:r w:rsidRPr="00EB0BE7">
        <w:rPr>
          <w:sz w:val="28"/>
          <w:szCs w:val="28"/>
          <w:lang w:val="kk-KZ"/>
        </w:rPr>
        <w:t>.</w:t>
      </w:r>
    </w:p>
    <w:p w14:paraId="4E8A1D85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 xml:space="preserve">18.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комплаенс-қызметі сыбайлас жемқорлыққа қарсы іс-қимыл жөніндегі уәкілетті орган мен оның аумақтық бөлімшелеріне әдістемелік және ақпараттық қолдау көрсетеді</w:t>
      </w:r>
      <w:r w:rsidRPr="00EB0BE7">
        <w:rPr>
          <w:sz w:val="28"/>
          <w:szCs w:val="28"/>
          <w:lang w:val="kk-KZ"/>
        </w:rPr>
        <w:t>.</w:t>
      </w:r>
    </w:p>
    <w:p w14:paraId="239B59C6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 xml:space="preserve">19.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комплаенс-қызметке сыбайлас жемқорлықтың алдын алу бойынша жүргізілген іс-шаралар бойынша есеп ұсынылады</w:t>
      </w:r>
      <w:r w:rsidRPr="00EB0BE7">
        <w:rPr>
          <w:sz w:val="28"/>
          <w:szCs w:val="28"/>
          <w:lang w:val="kk-KZ"/>
        </w:rPr>
        <w:t>:</w:t>
      </w:r>
    </w:p>
    <w:p w14:paraId="19CFCE55" w14:textId="77777777" w:rsidR="00FB601F" w:rsidRPr="00EB0BE7" w:rsidRDefault="00FB601F" w:rsidP="00FB601F">
      <w:pPr>
        <w:ind w:left="-567" w:right="-284" w:firstLine="426"/>
        <w:jc w:val="both"/>
        <w:rPr>
          <w:sz w:val="28"/>
          <w:szCs w:val="28"/>
          <w:lang w:val="kk-KZ"/>
        </w:rPr>
      </w:pPr>
      <w:r w:rsidRPr="00EB0BE7">
        <w:rPr>
          <w:sz w:val="28"/>
          <w:szCs w:val="28"/>
          <w:lang w:val="kk-KZ"/>
        </w:rPr>
        <w:t xml:space="preserve">1) </w:t>
      </w:r>
      <w:r w:rsidR="00EB0BE7" w:rsidRPr="00EB0BE7">
        <w:rPr>
          <w:sz w:val="28"/>
          <w:szCs w:val="28"/>
          <w:lang w:val="kk-KZ"/>
        </w:rPr>
        <w:t>сыбайлас жемқорлыққа қарсы комплаенс-қызметі Есеп беретін уәкілетті органға, сондай-ақ квазимемлекеттік сектор субъектісінің басшысына тоқсан сайын жолдау</w:t>
      </w:r>
      <w:r w:rsidRPr="00EB0BE7">
        <w:rPr>
          <w:sz w:val="28"/>
          <w:szCs w:val="28"/>
          <w:lang w:val="kk-KZ"/>
        </w:rPr>
        <w:t>;</w:t>
      </w:r>
    </w:p>
    <w:p w14:paraId="542B5EB5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proofErr w:type="spellStart"/>
      <w:r w:rsidR="00EB0BE7" w:rsidRPr="00EB0BE7">
        <w:rPr>
          <w:sz w:val="28"/>
          <w:szCs w:val="28"/>
        </w:rPr>
        <w:t>квазимемлекеттік</w:t>
      </w:r>
      <w:proofErr w:type="spellEnd"/>
      <w:r w:rsidR="00EB0BE7" w:rsidRPr="00EB0BE7">
        <w:rPr>
          <w:sz w:val="28"/>
          <w:szCs w:val="28"/>
        </w:rPr>
        <w:t xml:space="preserve"> сектор </w:t>
      </w:r>
      <w:proofErr w:type="spellStart"/>
      <w:r w:rsidR="00EB0BE7" w:rsidRPr="00EB0BE7">
        <w:rPr>
          <w:sz w:val="28"/>
          <w:szCs w:val="28"/>
        </w:rPr>
        <w:t>субъектісінің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ресми</w:t>
      </w:r>
      <w:proofErr w:type="spellEnd"/>
      <w:r w:rsidR="00EB0BE7" w:rsidRPr="00EB0BE7">
        <w:rPr>
          <w:sz w:val="28"/>
          <w:szCs w:val="28"/>
        </w:rPr>
        <w:t xml:space="preserve"> интернет-</w:t>
      </w:r>
      <w:proofErr w:type="spellStart"/>
      <w:r w:rsidR="00EB0BE7" w:rsidRPr="00EB0BE7">
        <w:rPr>
          <w:sz w:val="28"/>
          <w:szCs w:val="28"/>
        </w:rPr>
        <w:t>ресурсында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тоқсан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сайын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орналастырылсын</w:t>
      </w:r>
      <w:proofErr w:type="spellEnd"/>
      <w:r w:rsidRPr="0065008A">
        <w:rPr>
          <w:sz w:val="28"/>
          <w:szCs w:val="28"/>
        </w:rPr>
        <w:t>.</w:t>
      </w:r>
    </w:p>
    <w:p w14:paraId="1EDD18B4" w14:textId="77777777"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20. </w:t>
      </w:r>
      <w:proofErr w:type="spellStart"/>
      <w:r w:rsidR="00EB0BE7" w:rsidRPr="00EB0BE7">
        <w:rPr>
          <w:sz w:val="28"/>
          <w:szCs w:val="28"/>
        </w:rPr>
        <w:t>Квазимемлекеттік</w:t>
      </w:r>
      <w:proofErr w:type="spellEnd"/>
      <w:r w:rsidR="00EB0BE7" w:rsidRPr="00EB0BE7">
        <w:rPr>
          <w:sz w:val="28"/>
          <w:szCs w:val="28"/>
        </w:rPr>
        <w:t xml:space="preserve"> сектор </w:t>
      </w:r>
      <w:proofErr w:type="spellStart"/>
      <w:r w:rsidR="00EB0BE7" w:rsidRPr="00EB0BE7">
        <w:rPr>
          <w:sz w:val="28"/>
          <w:szCs w:val="28"/>
        </w:rPr>
        <w:t>субъектілері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сыбайлас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жемқорлықтың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алдын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алу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бойынша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жүргізіліп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жатқан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іс-шаралар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туралы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өздерінің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контрагенттерін</w:t>
      </w:r>
      <w:proofErr w:type="spellEnd"/>
      <w:r w:rsidR="00EB0BE7" w:rsidRPr="00EB0BE7">
        <w:rPr>
          <w:sz w:val="28"/>
          <w:szCs w:val="28"/>
        </w:rPr>
        <w:t xml:space="preserve">, </w:t>
      </w:r>
      <w:proofErr w:type="spellStart"/>
      <w:r w:rsidR="00EB0BE7" w:rsidRPr="00EB0BE7">
        <w:rPr>
          <w:sz w:val="28"/>
          <w:szCs w:val="28"/>
        </w:rPr>
        <w:t>іскерлік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әріптестерін</w:t>
      </w:r>
      <w:proofErr w:type="spellEnd"/>
      <w:r w:rsidR="00EB0BE7" w:rsidRPr="00EB0BE7">
        <w:rPr>
          <w:sz w:val="28"/>
          <w:szCs w:val="28"/>
        </w:rPr>
        <w:t xml:space="preserve">, </w:t>
      </w:r>
      <w:proofErr w:type="spellStart"/>
      <w:r w:rsidR="00EB0BE7" w:rsidRPr="00EB0BE7">
        <w:rPr>
          <w:sz w:val="28"/>
          <w:szCs w:val="28"/>
        </w:rPr>
        <w:t>азаматтық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қоғам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институттарын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тұрақты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негізде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хабардар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ету</w:t>
      </w:r>
      <w:proofErr w:type="spellEnd"/>
      <w:r w:rsidR="00EB0BE7" w:rsidRPr="00EB0BE7">
        <w:rPr>
          <w:sz w:val="28"/>
          <w:szCs w:val="28"/>
        </w:rPr>
        <w:t xml:space="preserve"> </w:t>
      </w:r>
      <w:proofErr w:type="spellStart"/>
      <w:r w:rsidR="00EB0BE7" w:rsidRPr="00EB0BE7">
        <w:rPr>
          <w:sz w:val="28"/>
          <w:szCs w:val="28"/>
        </w:rPr>
        <w:t>ұсынылады</w:t>
      </w:r>
      <w:proofErr w:type="spellEnd"/>
      <w:r w:rsidRPr="0065008A">
        <w:rPr>
          <w:sz w:val="28"/>
          <w:szCs w:val="28"/>
        </w:rPr>
        <w:t>.</w:t>
      </w:r>
    </w:p>
    <w:p w14:paraId="230967CA" w14:textId="77777777" w:rsidR="00242311" w:rsidRPr="0065008A" w:rsidRDefault="00242311" w:rsidP="00FB601F">
      <w:pPr>
        <w:ind w:left="-567" w:right="-284"/>
        <w:rPr>
          <w:sz w:val="28"/>
          <w:szCs w:val="28"/>
        </w:rPr>
      </w:pPr>
    </w:p>
    <w:sectPr w:rsidR="00242311" w:rsidRPr="0065008A" w:rsidSect="00732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01F"/>
    <w:rsid w:val="00022857"/>
    <w:rsid w:val="00075532"/>
    <w:rsid w:val="000C0C11"/>
    <w:rsid w:val="00104C2B"/>
    <w:rsid w:val="00114F43"/>
    <w:rsid w:val="00130B74"/>
    <w:rsid w:val="001C0E10"/>
    <w:rsid w:val="00201772"/>
    <w:rsid w:val="00242311"/>
    <w:rsid w:val="00247CDB"/>
    <w:rsid w:val="002549C7"/>
    <w:rsid w:val="00294804"/>
    <w:rsid w:val="002A6DF5"/>
    <w:rsid w:val="0030316E"/>
    <w:rsid w:val="0031256C"/>
    <w:rsid w:val="00326B60"/>
    <w:rsid w:val="003618D2"/>
    <w:rsid w:val="003A1465"/>
    <w:rsid w:val="00486BC7"/>
    <w:rsid w:val="004B2C39"/>
    <w:rsid w:val="004D1E3A"/>
    <w:rsid w:val="004D4B23"/>
    <w:rsid w:val="004E068A"/>
    <w:rsid w:val="00513456"/>
    <w:rsid w:val="00550E73"/>
    <w:rsid w:val="00555858"/>
    <w:rsid w:val="005B6D1D"/>
    <w:rsid w:val="005D22FE"/>
    <w:rsid w:val="0063461F"/>
    <w:rsid w:val="0065008A"/>
    <w:rsid w:val="00682920"/>
    <w:rsid w:val="006F6A7A"/>
    <w:rsid w:val="00732F92"/>
    <w:rsid w:val="007530EA"/>
    <w:rsid w:val="00790C7E"/>
    <w:rsid w:val="00873F88"/>
    <w:rsid w:val="00892F3F"/>
    <w:rsid w:val="008C5E15"/>
    <w:rsid w:val="008C7BEA"/>
    <w:rsid w:val="008D6E2C"/>
    <w:rsid w:val="0090505F"/>
    <w:rsid w:val="00953518"/>
    <w:rsid w:val="00966F9D"/>
    <w:rsid w:val="00970346"/>
    <w:rsid w:val="009A2F28"/>
    <w:rsid w:val="009C2421"/>
    <w:rsid w:val="009C2D85"/>
    <w:rsid w:val="00A176F3"/>
    <w:rsid w:val="00A4788B"/>
    <w:rsid w:val="00A841E5"/>
    <w:rsid w:val="00A96754"/>
    <w:rsid w:val="00AA4720"/>
    <w:rsid w:val="00AD2ACB"/>
    <w:rsid w:val="00AD6573"/>
    <w:rsid w:val="00B821DF"/>
    <w:rsid w:val="00BC1A2A"/>
    <w:rsid w:val="00C1607B"/>
    <w:rsid w:val="00C32030"/>
    <w:rsid w:val="00CA5C29"/>
    <w:rsid w:val="00CB28A5"/>
    <w:rsid w:val="00D50D73"/>
    <w:rsid w:val="00D62CF1"/>
    <w:rsid w:val="00DB40B3"/>
    <w:rsid w:val="00E563EC"/>
    <w:rsid w:val="00E635EC"/>
    <w:rsid w:val="00E7035D"/>
    <w:rsid w:val="00EB0BE7"/>
    <w:rsid w:val="00F53767"/>
    <w:rsid w:val="00F62BFA"/>
    <w:rsid w:val="00F756E9"/>
    <w:rsid w:val="00F96F0C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6EA"/>
  <w15:docId w15:val="{37D1625E-8A4C-4E07-A038-9742467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1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01F"/>
    <w:rPr>
      <w:color w:val="0000FF"/>
      <w:u w:val="single"/>
    </w:rPr>
  </w:style>
  <w:style w:type="character" w:customStyle="1" w:styleId="s1">
    <w:name w:val="s1"/>
    <w:basedOn w:val="a0"/>
    <w:rsid w:val="00FB601F"/>
    <w:rPr>
      <w:rFonts w:ascii="Times New Roman" w:hAnsi="Times New Roman" w:cs="Times New Roman" w:hint="default"/>
      <w:b/>
      <w:bCs/>
      <w:color w:val="000000"/>
    </w:rPr>
  </w:style>
  <w:style w:type="character" w:customStyle="1" w:styleId="markedcontent">
    <w:name w:val="markedcontent"/>
    <w:basedOn w:val="a0"/>
    <w:rsid w:val="0095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Shyrailym Mukhtarkyzy</cp:lastModifiedBy>
  <cp:revision>67</cp:revision>
  <dcterms:created xsi:type="dcterms:W3CDTF">2022-02-15T04:55:00Z</dcterms:created>
  <dcterms:modified xsi:type="dcterms:W3CDTF">2022-03-28T11:38:00Z</dcterms:modified>
</cp:coreProperties>
</file>